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E" w:rsidRDefault="00C0068E" w:rsidP="00BC33AA">
      <w:pPr>
        <w:rPr>
          <w:rFonts w:ascii="Arial" w:hAnsi="Arial" w:cs="Arial"/>
          <w:b/>
          <w:sz w:val="24"/>
        </w:rPr>
      </w:pPr>
    </w:p>
    <w:p w:rsidR="00B35ED4" w:rsidRPr="00700026" w:rsidRDefault="00CA1BFA" w:rsidP="00BC33AA">
      <w:pPr>
        <w:bidi/>
        <w:rPr>
          <w:b/>
          <w:color w:val="FF0000"/>
          <w:sz w:val="24"/>
          <w:rFonts w:ascii="Arial" w:hAnsi="Arial" w:cs="Arial" w:hint="cs"/>
          <w:rtl/>
        </w:rPr>
      </w:pPr>
      <w:r>
        <w:rPr>
          <w:b/>
          <w:sz w:val="24"/>
          <w:rFonts w:ascii="Arial" w:hAnsi="Arial" w:hint="cs"/>
          <w:rtl/>
        </w:rPr>
        <w:t xml:space="preserve">تحديث بشان افتتاح المكتب</w:t>
      </w:r>
    </w:p>
    <w:p w:rsidR="00700026" w:rsidRDefault="00700026" w:rsidP="00BC33AA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 </w:t>
      </w:r>
      <w:r>
        <w:rPr>
          <w:sz w:val="24"/>
          <w:rFonts w:ascii="Arial" w:hAnsi="Arial" w:hint="cs"/>
          <w:rtl/>
        </w:rPr>
        <w:t xml:space="preserve">أود أن أشكر جميع عملاء كوينز كروس على صبركم وتفهمكم في الوقت الذي استمرت فيه خدماتنا في التكيُّف خلال الأشهر القليلة الماضية.</w:t>
      </w:r>
    </w:p>
    <w:p w:rsidR="00E702CE" w:rsidRDefault="00E702CE" w:rsidP="00BC33AA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سنستمر في الامتثال لتوجهيات الحكومة المتعلقة بالممارسات في مكان العمل ولذلك </w:t>
      </w:r>
      <w:r>
        <w:rPr>
          <w:sz w:val="24"/>
          <w:b/>
          <w:rFonts w:ascii="Arial" w:hAnsi="Arial" w:hint="cs"/>
          <w:rtl/>
        </w:rPr>
        <w:t xml:space="preserve">ستظل مكاتبنا مغلقة لغير العاملين حتى تموز/يوليو </w:t>
      </w:r>
      <w:r>
        <w:rPr>
          <w:sz w:val="24"/>
          <w:b/>
          <w:rFonts w:ascii="Arial" w:hAnsi="Arial" w:hint="cs"/>
          <w:rtl/>
        </w:rPr>
        <w:t xml:space="preserve">2021</w:t>
      </w:r>
      <w:r>
        <w:rPr>
          <w:sz w:val="24"/>
          <w:rFonts w:ascii="Arial" w:hAnsi="Arial" w:hint="cs"/>
          <w:rtl/>
        </w:rPr>
        <w:t xml:space="preserve">.</w:t>
      </w:r>
    </w:p>
    <w:p w:rsidR="00E702CE" w:rsidRDefault="00B35ED4" w:rsidP="00BC33AA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إذا أردت التحدث إلى موظف أو ترتيب لقاء وجهاً لوجه في المكتب، أو في بيتك أو افتراضياً، اتصل بنا على </w:t>
      </w:r>
      <w:r>
        <w:rPr>
          <w:sz w:val="24"/>
          <w:rFonts w:ascii="Arial" w:hAnsi="Arial" w:hint="cs"/>
          <w:rtl/>
        </w:rPr>
        <w:t xml:space="preserve">0808 </w:t>
      </w:r>
      <w:r>
        <w:rPr>
          <w:sz w:val="24"/>
          <w:rFonts w:ascii="Arial" w:hAnsi="Arial" w:hint="cs"/>
          <w:rtl/>
        </w:rPr>
        <w:t xml:space="preserve">143 </w:t>
      </w:r>
      <w:r>
        <w:rPr>
          <w:sz w:val="24"/>
          <w:rFonts w:ascii="Arial" w:hAnsi="Arial" w:hint="cs"/>
          <w:rtl/>
        </w:rPr>
        <w:t xml:space="preserve">2002.</w:t>
      </w:r>
    </w:p>
    <w:p w:rsidR="00B35ED4" w:rsidRPr="00B35ED4" w:rsidRDefault="00CA1BFA" w:rsidP="00BC33AA">
      <w:pPr>
        <w:bidi/>
        <w:rPr>
          <w:b/>
          <w:sz w:val="24"/>
          <w:rFonts w:ascii="Arial" w:hAnsi="Arial" w:cs="Arial" w:hint="cs"/>
          <w:rtl/>
        </w:rPr>
      </w:pPr>
      <w:r>
        <w:rPr>
          <w:b/>
          <w:sz w:val="24"/>
          <w:rFonts w:ascii="Arial" w:hAnsi="Arial" w:hint="cs"/>
          <w:rtl/>
        </w:rPr>
        <w:t xml:space="preserve">التصليحات</w:t>
      </w:r>
    </w:p>
    <w:p w:rsidR="00B35ED4" w:rsidRDefault="00B35ED4" w:rsidP="00B35ED4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لحسن الحظ، بدأنا نشهد تخفيفاً للإغلاق العام مما يعني أننا يمكننا الآن إجراء التصليحات غير العاجلة.</w:t>
      </w:r>
    </w:p>
    <w:p w:rsidR="00B35ED4" w:rsidRDefault="00B35ED4" w:rsidP="00B35ED4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في الوقت الراهن، سنستمر في إعطاء الأولوية للتصليحات الطارئة والعاجلة بينما نعمل على إيجاد طريقة لمعالجة مسائل الصيانة الدورية، والمتابعة وعمل التصليح غير الضروري الذي وُضع على قائمة الانتظار.</w:t>
      </w:r>
    </w:p>
    <w:p w:rsidR="00B35ED4" w:rsidRDefault="00B35ED4" w:rsidP="00B35ED4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يرجى الاتصال بنا على رقم </w:t>
      </w:r>
      <w:r>
        <w:rPr>
          <w:sz w:val="24"/>
          <w:rFonts w:ascii="Arial" w:hAnsi="Arial" w:hint="cs"/>
          <w:rtl/>
        </w:rPr>
        <w:t xml:space="preserve">0800 </w:t>
      </w:r>
      <w:r>
        <w:rPr>
          <w:sz w:val="24"/>
          <w:rFonts w:ascii="Arial" w:hAnsi="Arial" w:hint="cs"/>
          <w:rtl/>
        </w:rPr>
        <w:t xml:space="preserve">143 </w:t>
      </w:r>
      <w:r>
        <w:rPr>
          <w:sz w:val="24"/>
          <w:rFonts w:ascii="Arial" w:hAnsi="Arial" w:hint="cs"/>
          <w:rtl/>
        </w:rPr>
        <w:t xml:space="preserve">2002 أو تحميل تطبيقنا كوينز كروس إذا أردتم الإبلاغ عن تصليح.</w:t>
      </w:r>
    </w:p>
    <w:p w:rsidR="00B35ED4" w:rsidRDefault="00700026" w:rsidP="00B35ED4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وشكراً لكم، مجدداً، على صبركم ودعمكم في الوقت الحالي.</w:t>
      </w:r>
    </w:p>
    <w:p w:rsidR="00B35ED4" w:rsidRDefault="00B35ED4" w:rsidP="00BC33AA">
      <w:pPr>
        <w:rPr>
          <w:rFonts w:ascii="Arial" w:hAnsi="Arial" w:cs="Arial"/>
          <w:sz w:val="24"/>
        </w:rPr>
      </w:pPr>
    </w:p>
    <w:p w:rsidR="00FE013C" w:rsidRPr="00BC33AA" w:rsidRDefault="00FE013C" w:rsidP="00BC33AA">
      <w:pPr>
        <w:bidi/>
        <w:rPr>
          <w:sz w:val="24"/>
          <w:rFonts w:ascii="Arial" w:hAnsi="Arial" w:cs="Arial" w:hint="cs"/>
          <w:rtl/>
        </w:rPr>
      </w:pPr>
      <w:r>
        <w:rPr>
          <w:sz w:val="24"/>
          <w:rFonts w:ascii="Arial" w:hAnsi="Arial" w:hint="cs"/>
          <w:rtl/>
        </w:rPr>
        <w:t xml:space="preserve">شونا ستيفن</w:t>
        <w:br/>
      </w:r>
      <w:r>
        <w:rPr>
          <w:sz w:val="24"/>
          <w:b/>
          <w:rFonts w:ascii="Arial" w:hAnsi="Arial" w:hint="cs"/>
          <w:rtl/>
        </w:rPr>
        <w:t xml:space="preserve">الرئيس التنفيذي</w:t>
      </w:r>
    </w:p>
    <w:sectPr w:rsidR="00FE013C" w:rsidRPr="00BC33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8E" w:rsidRDefault="00C0068E" w:rsidP="00C0068E">
      <w:pPr>
        <w:spacing w:after="0" w:line="240" w:lineRule="auto"/>
      </w:pPr>
      <w:r>
        <w:separator/>
      </w:r>
    </w:p>
  </w:endnote>
  <w:end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8E" w:rsidRDefault="00C0068E" w:rsidP="00C0068E">
      <w:pPr>
        <w:spacing w:after="0" w:line="240" w:lineRule="auto"/>
      </w:pPr>
      <w:r>
        <w:separator/>
      </w:r>
    </w:p>
  </w:footnote>
  <w:foot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8E" w:rsidRDefault="00C0068E">
    <w:pPr>
      <w:pStyle w:val="Header"/>
      <w:bidi/>
      <w:rPr>
        <w:rFonts w:hint="cs"/>
        <w:rtl/>
      </w:rPr>
    </w:pPr>
    <w:r>
      <w:rPr>
        <w:rFonts w:hint="cs"/>
        <w:rtl/>
      </w:rPr>
      <w:drawing>
        <wp:inline distT="0" distB="0" distL="0" distR="0">
          <wp:extent cx="1757690" cy="819150"/>
          <wp:effectExtent l="0" t="0" r="0" b="0"/>
          <wp:docPr id="1" name="Picture 1" descr="J:\General\QC brand implementation\QC Housing Association\QCHA, full colour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eneral\QC brand implementation\QC Housing Association\QCHA, full colour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92" cy="82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A"/>
    <w:rsid w:val="00124A18"/>
    <w:rsid w:val="00672680"/>
    <w:rsid w:val="006C5D05"/>
    <w:rsid w:val="006D5750"/>
    <w:rsid w:val="00700026"/>
    <w:rsid w:val="00B35ED4"/>
    <w:rsid w:val="00BC33AA"/>
    <w:rsid w:val="00C0068E"/>
    <w:rsid w:val="00CA1BFA"/>
    <w:rsid w:val="00E702C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Ruddy</dc:creator>
  <cp:lastModifiedBy>Jordan Ruddy</cp:lastModifiedBy>
  <cp:revision>2</cp:revision>
  <dcterms:created xsi:type="dcterms:W3CDTF">2021-04-30T11:13:00Z</dcterms:created>
  <dcterms:modified xsi:type="dcterms:W3CDTF">2021-04-30T11:13:00Z</dcterms:modified>
</cp:coreProperties>
</file>