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D16A0" w14:textId="77777777" w:rsidR="002471A7" w:rsidRDefault="002471A7" w:rsidP="002471A7">
      <w:pPr>
        <w:tabs>
          <w:tab w:val="left" w:pos="1276"/>
        </w:tabs>
        <w:spacing w:after="0"/>
        <w:rPr>
          <w:rFonts w:ascii="Arial" w:hAnsi="Arial" w:cs="Arial"/>
          <w:b/>
          <w:sz w:val="36"/>
          <w:szCs w:val="36"/>
        </w:rPr>
      </w:pPr>
      <w:r>
        <w:rPr>
          <w:noProof/>
          <w:lang w:eastAsia="en-GB"/>
        </w:rPr>
        <w:drawing>
          <wp:anchor distT="0" distB="0" distL="114300" distR="114300" simplePos="0" relativeHeight="251659264" behindDoc="1" locked="0" layoutInCell="1" allowOverlap="1" wp14:anchorId="531BF4CB" wp14:editId="728AEB9B">
            <wp:simplePos x="0" y="0"/>
            <wp:positionH relativeFrom="column">
              <wp:posOffset>-666750</wp:posOffset>
            </wp:positionH>
            <wp:positionV relativeFrom="paragraph">
              <wp:posOffset>0</wp:posOffset>
            </wp:positionV>
            <wp:extent cx="1637071" cy="764123"/>
            <wp:effectExtent l="0" t="0" r="1270" b="0"/>
            <wp:wrapTight wrapText="bothSides">
              <wp:wrapPolygon edited="0">
                <wp:start x="0" y="0"/>
                <wp:lineTo x="0" y="21007"/>
                <wp:lineTo x="21365" y="21007"/>
                <wp:lineTo x="2136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7071" cy="76412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19E73E" w14:textId="77777777" w:rsidR="002471A7" w:rsidRDefault="002471A7" w:rsidP="002471A7">
      <w:pPr>
        <w:tabs>
          <w:tab w:val="left" w:pos="1276"/>
        </w:tabs>
        <w:spacing w:after="0"/>
        <w:rPr>
          <w:rFonts w:ascii="Arial" w:hAnsi="Arial" w:cs="Arial"/>
          <w:b/>
          <w:sz w:val="36"/>
          <w:szCs w:val="36"/>
        </w:rPr>
      </w:pPr>
    </w:p>
    <w:p w14:paraId="5AC91DAC" w14:textId="77777777" w:rsidR="002471A7" w:rsidRDefault="002471A7" w:rsidP="002471A7">
      <w:pPr>
        <w:tabs>
          <w:tab w:val="left" w:pos="1276"/>
        </w:tabs>
        <w:spacing w:after="0"/>
        <w:rPr>
          <w:rFonts w:ascii="Arial" w:hAnsi="Arial" w:cs="Arial"/>
          <w:b/>
          <w:sz w:val="36"/>
          <w:szCs w:val="36"/>
        </w:rPr>
      </w:pPr>
    </w:p>
    <w:p w14:paraId="70843BE7" w14:textId="77777777" w:rsidR="002471A7" w:rsidRDefault="002471A7" w:rsidP="002471A7">
      <w:pPr>
        <w:tabs>
          <w:tab w:val="left" w:pos="1276"/>
        </w:tabs>
        <w:spacing w:after="0"/>
        <w:rPr>
          <w:rFonts w:ascii="Arial" w:hAnsi="Arial" w:cs="Arial"/>
          <w:b/>
          <w:sz w:val="36"/>
          <w:szCs w:val="36"/>
        </w:rPr>
      </w:pPr>
    </w:p>
    <w:p w14:paraId="1BFB06C1" w14:textId="36D718D9" w:rsidR="002471A7" w:rsidRPr="00DF772B" w:rsidRDefault="002471A7" w:rsidP="002471A7">
      <w:pPr>
        <w:tabs>
          <w:tab w:val="left" w:pos="1276"/>
        </w:tabs>
        <w:spacing w:after="0"/>
        <w:rPr>
          <w:rFonts w:ascii="Arial" w:hAnsi="Arial" w:cs="Arial"/>
          <w:b/>
          <w:sz w:val="32"/>
          <w:szCs w:val="36"/>
        </w:rPr>
      </w:pPr>
      <w:r w:rsidRPr="00DF772B">
        <w:rPr>
          <w:rFonts w:ascii="Arial" w:hAnsi="Arial" w:cs="Arial"/>
          <w:b/>
          <w:sz w:val="32"/>
          <w:szCs w:val="36"/>
        </w:rPr>
        <w:t xml:space="preserve">Residents Task Force Meeting – </w:t>
      </w:r>
      <w:r w:rsidR="000815BE">
        <w:rPr>
          <w:rFonts w:ascii="Arial" w:hAnsi="Arial" w:cs="Arial"/>
          <w:b/>
          <w:sz w:val="32"/>
          <w:szCs w:val="36"/>
        </w:rPr>
        <w:t>27</w:t>
      </w:r>
      <w:r w:rsidR="000815BE" w:rsidRPr="000815BE">
        <w:rPr>
          <w:rFonts w:ascii="Arial" w:hAnsi="Arial" w:cs="Arial"/>
          <w:b/>
          <w:sz w:val="32"/>
          <w:szCs w:val="36"/>
          <w:vertAlign w:val="superscript"/>
        </w:rPr>
        <w:t>th</w:t>
      </w:r>
      <w:r w:rsidR="000815BE">
        <w:rPr>
          <w:rFonts w:ascii="Arial" w:hAnsi="Arial" w:cs="Arial"/>
          <w:b/>
          <w:sz w:val="32"/>
          <w:szCs w:val="36"/>
        </w:rPr>
        <w:t xml:space="preserve"> January 2022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4342"/>
      </w:tblGrid>
      <w:tr w:rsidR="002471A7" w:rsidRPr="00847431" w14:paraId="63CFADEF" w14:textId="77777777" w:rsidTr="00B501BE">
        <w:tc>
          <w:tcPr>
            <w:tcW w:w="4517" w:type="dxa"/>
          </w:tcPr>
          <w:p w14:paraId="083EDB14" w14:textId="77777777" w:rsidR="002471A7" w:rsidRDefault="002471A7" w:rsidP="002471A7">
            <w:pPr>
              <w:tabs>
                <w:tab w:val="left" w:pos="1276"/>
              </w:tabs>
              <w:rPr>
                <w:rFonts w:ascii="Arial" w:hAnsi="Arial" w:cs="Arial"/>
                <w:b/>
              </w:rPr>
            </w:pPr>
          </w:p>
          <w:p w14:paraId="6E67543F" w14:textId="77777777" w:rsidR="002471A7" w:rsidRPr="00847431" w:rsidRDefault="002471A7" w:rsidP="002471A7">
            <w:pPr>
              <w:tabs>
                <w:tab w:val="left" w:pos="1276"/>
              </w:tabs>
              <w:rPr>
                <w:rFonts w:ascii="Arial" w:hAnsi="Arial" w:cs="Arial"/>
                <w:b/>
              </w:rPr>
            </w:pPr>
            <w:r w:rsidRPr="00847431">
              <w:rPr>
                <w:rFonts w:ascii="Arial" w:hAnsi="Arial" w:cs="Arial"/>
                <w:b/>
              </w:rPr>
              <w:t>In attendance:</w:t>
            </w:r>
          </w:p>
          <w:p w14:paraId="0D17E7C1" w14:textId="77777777" w:rsidR="002471A7" w:rsidRDefault="002471A7" w:rsidP="002471A7">
            <w:pPr>
              <w:tabs>
                <w:tab w:val="left" w:pos="1276"/>
              </w:tabs>
              <w:rPr>
                <w:rFonts w:ascii="Arial" w:hAnsi="Arial" w:cs="Arial"/>
                <w:b/>
              </w:rPr>
            </w:pPr>
          </w:p>
          <w:p w14:paraId="69229C1F" w14:textId="77777777" w:rsidR="002471A7" w:rsidRPr="00212213" w:rsidRDefault="002471A7" w:rsidP="000931A9">
            <w:pPr>
              <w:tabs>
                <w:tab w:val="left" w:pos="1276"/>
              </w:tabs>
              <w:spacing w:after="120"/>
              <w:rPr>
                <w:rFonts w:ascii="Arial" w:hAnsi="Arial" w:cs="Arial"/>
                <w:b/>
                <w:u w:val="single"/>
              </w:rPr>
            </w:pPr>
            <w:r w:rsidRPr="00212213">
              <w:rPr>
                <w:rFonts w:ascii="Arial" w:hAnsi="Arial" w:cs="Arial"/>
                <w:b/>
                <w:u w:val="single"/>
              </w:rPr>
              <w:t xml:space="preserve">RTF members </w:t>
            </w:r>
          </w:p>
          <w:p w14:paraId="6FCC3643" w14:textId="77777777" w:rsidR="002471A7" w:rsidRPr="00847431" w:rsidRDefault="003B067A" w:rsidP="002471A7">
            <w:pPr>
              <w:tabs>
                <w:tab w:val="left" w:pos="1276"/>
              </w:tabs>
              <w:rPr>
                <w:rFonts w:ascii="Arial" w:hAnsi="Arial" w:cs="Arial"/>
              </w:rPr>
            </w:pPr>
            <w:r>
              <w:rPr>
                <w:rFonts w:ascii="Arial" w:hAnsi="Arial" w:cs="Arial"/>
              </w:rPr>
              <w:t xml:space="preserve">Jean </w:t>
            </w:r>
            <w:proofErr w:type="spellStart"/>
            <w:r>
              <w:rPr>
                <w:rFonts w:ascii="Arial" w:hAnsi="Arial" w:cs="Arial"/>
              </w:rPr>
              <w:t>McPetrie</w:t>
            </w:r>
            <w:proofErr w:type="spellEnd"/>
            <w:r>
              <w:rPr>
                <w:rFonts w:ascii="Arial" w:hAnsi="Arial" w:cs="Arial"/>
              </w:rPr>
              <w:t xml:space="preserve"> (</w:t>
            </w:r>
            <w:proofErr w:type="spellStart"/>
            <w:r>
              <w:rPr>
                <w:rFonts w:ascii="Arial" w:hAnsi="Arial" w:cs="Arial"/>
              </w:rPr>
              <w:t>JMc</w:t>
            </w:r>
            <w:proofErr w:type="spellEnd"/>
            <w:r w:rsidR="002471A7" w:rsidRPr="00847431">
              <w:rPr>
                <w:rFonts w:ascii="Arial" w:hAnsi="Arial" w:cs="Arial"/>
              </w:rPr>
              <w:t>)</w:t>
            </w:r>
          </w:p>
          <w:p w14:paraId="084AA2DA" w14:textId="77777777" w:rsidR="002471A7" w:rsidRDefault="002471A7" w:rsidP="002471A7">
            <w:pPr>
              <w:tabs>
                <w:tab w:val="left" w:pos="1276"/>
              </w:tabs>
              <w:rPr>
                <w:rFonts w:ascii="Arial" w:hAnsi="Arial" w:cs="Arial"/>
              </w:rPr>
            </w:pPr>
            <w:r w:rsidRPr="00847431">
              <w:rPr>
                <w:rFonts w:ascii="Arial" w:hAnsi="Arial" w:cs="Arial"/>
              </w:rPr>
              <w:t>Robert Alston (RA)</w:t>
            </w:r>
          </w:p>
          <w:p w14:paraId="30B1F131" w14:textId="3E769F18" w:rsidR="00851071" w:rsidRDefault="00851071" w:rsidP="002471A7">
            <w:pPr>
              <w:tabs>
                <w:tab w:val="left" w:pos="1276"/>
              </w:tabs>
              <w:rPr>
                <w:rFonts w:ascii="Arial" w:hAnsi="Arial" w:cs="Arial"/>
              </w:rPr>
            </w:pPr>
            <w:r>
              <w:rPr>
                <w:rFonts w:ascii="Arial" w:hAnsi="Arial" w:cs="Arial"/>
              </w:rPr>
              <w:t>Maureen Naughton (MN</w:t>
            </w:r>
            <w:r w:rsidR="00777011">
              <w:rPr>
                <w:rFonts w:ascii="Arial" w:hAnsi="Arial" w:cs="Arial"/>
              </w:rPr>
              <w:t>)</w:t>
            </w:r>
          </w:p>
          <w:p w14:paraId="357EB8CC" w14:textId="67C24212" w:rsidR="00851071" w:rsidRDefault="00461A99" w:rsidP="002471A7">
            <w:pPr>
              <w:tabs>
                <w:tab w:val="left" w:pos="1276"/>
              </w:tabs>
              <w:rPr>
                <w:rFonts w:ascii="Arial" w:hAnsi="Arial" w:cs="Arial"/>
              </w:rPr>
            </w:pPr>
            <w:r>
              <w:rPr>
                <w:rFonts w:ascii="Arial" w:hAnsi="Arial" w:cs="Arial"/>
              </w:rPr>
              <w:t>Colin Thom</w:t>
            </w:r>
            <w:r w:rsidR="00851071">
              <w:rPr>
                <w:rFonts w:ascii="Arial" w:hAnsi="Arial" w:cs="Arial"/>
              </w:rPr>
              <w:t>son (CT)</w:t>
            </w:r>
          </w:p>
          <w:p w14:paraId="226D8B07" w14:textId="550C764C" w:rsidR="00777011" w:rsidRDefault="00777011" w:rsidP="002471A7">
            <w:pPr>
              <w:tabs>
                <w:tab w:val="left" w:pos="1276"/>
              </w:tabs>
              <w:rPr>
                <w:rFonts w:ascii="Arial" w:hAnsi="Arial" w:cs="Arial"/>
              </w:rPr>
            </w:pPr>
            <w:r>
              <w:rPr>
                <w:rFonts w:ascii="Arial" w:hAnsi="Arial" w:cs="Arial"/>
              </w:rPr>
              <w:t xml:space="preserve">Betty McAllister (BM) </w:t>
            </w:r>
          </w:p>
          <w:p w14:paraId="59843556" w14:textId="77777777" w:rsidR="002471A7" w:rsidRDefault="002471A7" w:rsidP="002471A7">
            <w:pPr>
              <w:tabs>
                <w:tab w:val="left" w:pos="1276"/>
              </w:tabs>
              <w:rPr>
                <w:rFonts w:ascii="Arial" w:hAnsi="Arial" w:cs="Arial"/>
              </w:rPr>
            </w:pPr>
          </w:p>
          <w:p w14:paraId="3FFF0C2B" w14:textId="77777777" w:rsidR="002471A7" w:rsidRPr="00847431" w:rsidRDefault="002471A7" w:rsidP="002471A7">
            <w:pPr>
              <w:tabs>
                <w:tab w:val="left" w:pos="1276"/>
              </w:tabs>
              <w:rPr>
                <w:rFonts w:ascii="Arial" w:hAnsi="Arial" w:cs="Arial"/>
              </w:rPr>
            </w:pPr>
          </w:p>
          <w:p w14:paraId="3682A4FD" w14:textId="77777777" w:rsidR="002471A7" w:rsidRPr="00847431" w:rsidRDefault="002471A7" w:rsidP="002471A7">
            <w:pPr>
              <w:tabs>
                <w:tab w:val="left" w:pos="1276"/>
              </w:tabs>
              <w:rPr>
                <w:rFonts w:ascii="Arial" w:hAnsi="Arial" w:cs="Arial"/>
                <w:b/>
              </w:rPr>
            </w:pPr>
          </w:p>
        </w:tc>
        <w:tc>
          <w:tcPr>
            <w:tcW w:w="4509" w:type="dxa"/>
          </w:tcPr>
          <w:p w14:paraId="4D004FCE" w14:textId="77777777" w:rsidR="002471A7" w:rsidRPr="00847431" w:rsidRDefault="002471A7" w:rsidP="002471A7">
            <w:pPr>
              <w:tabs>
                <w:tab w:val="left" w:pos="1276"/>
              </w:tabs>
              <w:rPr>
                <w:rFonts w:ascii="Arial" w:hAnsi="Arial" w:cs="Arial"/>
                <w:b/>
              </w:rPr>
            </w:pPr>
          </w:p>
          <w:p w14:paraId="20028022" w14:textId="77777777" w:rsidR="002471A7" w:rsidRDefault="002471A7" w:rsidP="002471A7">
            <w:pPr>
              <w:tabs>
                <w:tab w:val="left" w:pos="1276"/>
              </w:tabs>
              <w:rPr>
                <w:rFonts w:ascii="Arial" w:hAnsi="Arial" w:cs="Arial"/>
              </w:rPr>
            </w:pPr>
          </w:p>
          <w:p w14:paraId="1AFA5A37" w14:textId="77777777" w:rsidR="002471A7" w:rsidRDefault="002471A7" w:rsidP="002471A7">
            <w:pPr>
              <w:tabs>
                <w:tab w:val="left" w:pos="1276"/>
              </w:tabs>
              <w:rPr>
                <w:rFonts w:ascii="Arial" w:hAnsi="Arial" w:cs="Arial"/>
                <w:b/>
                <w:bCs/>
                <w:u w:val="single"/>
              </w:rPr>
            </w:pPr>
          </w:p>
          <w:p w14:paraId="1163BCDC" w14:textId="77777777" w:rsidR="002471A7" w:rsidRPr="00212213" w:rsidRDefault="002471A7" w:rsidP="000931A9">
            <w:pPr>
              <w:tabs>
                <w:tab w:val="left" w:pos="1276"/>
              </w:tabs>
              <w:spacing w:after="120"/>
              <w:rPr>
                <w:rFonts w:ascii="Arial" w:hAnsi="Arial" w:cs="Arial"/>
                <w:b/>
                <w:bCs/>
                <w:u w:val="single"/>
              </w:rPr>
            </w:pPr>
            <w:r w:rsidRPr="00212213">
              <w:rPr>
                <w:rFonts w:ascii="Arial" w:hAnsi="Arial" w:cs="Arial"/>
                <w:b/>
                <w:bCs/>
                <w:u w:val="single"/>
              </w:rPr>
              <w:t>Staff/Observers</w:t>
            </w:r>
          </w:p>
          <w:p w14:paraId="3A510556" w14:textId="77777777" w:rsidR="00D37579" w:rsidRDefault="00D37579" w:rsidP="00D37579">
            <w:pPr>
              <w:tabs>
                <w:tab w:val="left" w:pos="1276"/>
              </w:tabs>
              <w:rPr>
                <w:rFonts w:ascii="Arial" w:hAnsi="Arial" w:cs="Arial"/>
                <w:szCs w:val="20"/>
              </w:rPr>
            </w:pPr>
            <w:r w:rsidRPr="00851071">
              <w:rPr>
                <w:rFonts w:ascii="Arial" w:hAnsi="Arial" w:cs="Arial"/>
                <w:szCs w:val="20"/>
              </w:rPr>
              <w:t>Katie Blair (</w:t>
            </w:r>
            <w:hyperlink r:id="rId6" w:history="1">
              <w:r w:rsidRPr="00851071">
                <w:rPr>
                  <w:rStyle w:val="Hyperlink"/>
                  <w:rFonts w:ascii="Arial" w:hAnsi="Arial" w:cs="Arial"/>
                  <w:bCs/>
                  <w:color w:val="000000"/>
                  <w:szCs w:val="20"/>
                  <w:u w:val="none"/>
                  <w:shd w:val="clear" w:color="auto" w:fill="F5F5F5"/>
                </w:rPr>
                <w:t>Performance &amp; Customer Engagement (Scrutiny) Officer</w:t>
              </w:r>
            </w:hyperlink>
            <w:r w:rsidRPr="00851071">
              <w:rPr>
                <w:rFonts w:ascii="Arial" w:hAnsi="Arial" w:cs="Arial"/>
                <w:szCs w:val="20"/>
              </w:rPr>
              <w:t>) (KB)</w:t>
            </w:r>
          </w:p>
          <w:p w14:paraId="518E064E" w14:textId="77777777" w:rsidR="00851071" w:rsidRDefault="00851071" w:rsidP="002471A7">
            <w:pPr>
              <w:tabs>
                <w:tab w:val="left" w:pos="1276"/>
              </w:tabs>
              <w:rPr>
                <w:rFonts w:ascii="Arial" w:hAnsi="Arial" w:cs="Arial"/>
              </w:rPr>
            </w:pPr>
          </w:p>
          <w:p w14:paraId="5094CD9B" w14:textId="77777777" w:rsidR="00A36BCB" w:rsidRDefault="00A36BCB" w:rsidP="002471A7">
            <w:pPr>
              <w:tabs>
                <w:tab w:val="left" w:pos="1276"/>
              </w:tabs>
              <w:rPr>
                <w:rFonts w:ascii="Arial" w:hAnsi="Arial" w:cs="Arial"/>
              </w:rPr>
            </w:pPr>
          </w:p>
          <w:p w14:paraId="77A08307" w14:textId="77777777" w:rsidR="00A36BCB" w:rsidRPr="00847431" w:rsidRDefault="00A36BCB" w:rsidP="002471A7">
            <w:pPr>
              <w:tabs>
                <w:tab w:val="left" w:pos="1276"/>
              </w:tabs>
              <w:rPr>
                <w:rFonts w:ascii="Arial" w:hAnsi="Arial" w:cs="Arial"/>
              </w:rPr>
            </w:pPr>
          </w:p>
        </w:tc>
      </w:tr>
    </w:tbl>
    <w:p w14:paraId="3150968C" w14:textId="77777777" w:rsidR="002C02FA" w:rsidRDefault="002C02FA" w:rsidP="0006748A">
      <w:pPr>
        <w:spacing w:after="0"/>
        <w:rPr>
          <w:rFonts w:ascii="Arial" w:hAnsi="Arial" w:cs="Arial"/>
          <w:b/>
          <w:szCs w:val="36"/>
        </w:rPr>
      </w:pPr>
    </w:p>
    <w:p w14:paraId="7BAC41D6" w14:textId="77777777" w:rsidR="00CA5E48" w:rsidRDefault="0006748A" w:rsidP="0006748A">
      <w:pPr>
        <w:spacing w:after="0"/>
        <w:rPr>
          <w:rFonts w:ascii="Arial" w:hAnsi="Arial" w:cs="Arial"/>
          <w:b/>
          <w:szCs w:val="36"/>
        </w:rPr>
      </w:pPr>
      <w:r>
        <w:rPr>
          <w:rFonts w:ascii="Arial" w:hAnsi="Arial" w:cs="Arial"/>
          <w:b/>
          <w:szCs w:val="36"/>
        </w:rPr>
        <w:t>No.</w:t>
      </w:r>
      <w:r w:rsidR="000B54F1">
        <w:rPr>
          <w:rFonts w:ascii="Arial" w:hAnsi="Arial" w:cs="Arial"/>
          <w:b/>
          <w:szCs w:val="36"/>
        </w:rPr>
        <w:tab/>
      </w:r>
      <w:r>
        <w:rPr>
          <w:rFonts w:ascii="Arial" w:hAnsi="Arial" w:cs="Arial"/>
          <w:b/>
          <w:szCs w:val="36"/>
        </w:rPr>
        <w:t>Item</w:t>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Pr>
          <w:rFonts w:ascii="Arial" w:hAnsi="Arial" w:cs="Arial"/>
          <w:b/>
          <w:szCs w:val="36"/>
        </w:rPr>
        <w:tab/>
      </w:r>
      <w:r w:rsidR="000B54F1">
        <w:rPr>
          <w:rFonts w:ascii="Arial" w:hAnsi="Arial" w:cs="Arial"/>
          <w:b/>
          <w:szCs w:val="36"/>
        </w:rPr>
        <w:tab/>
      </w:r>
      <w:r w:rsidRPr="0006748A">
        <w:rPr>
          <w:rFonts w:ascii="Arial" w:hAnsi="Arial" w:cs="Arial"/>
          <w:b/>
          <w:szCs w:val="36"/>
        </w:rPr>
        <w:t xml:space="preserve">Action </w:t>
      </w:r>
    </w:p>
    <w:p w14:paraId="1A66ABCD" w14:textId="77777777" w:rsidR="0006748A" w:rsidRPr="00847431" w:rsidRDefault="0006748A" w:rsidP="008D68B4">
      <w:pPr>
        <w:tabs>
          <w:tab w:val="left" w:pos="1276"/>
        </w:tabs>
        <w:spacing w:line="240" w:lineRule="auto"/>
        <w:rPr>
          <w:rFonts w:ascii="Arial" w:hAnsi="Arial" w:cs="Arial"/>
          <w:b/>
        </w:rPr>
      </w:pPr>
      <w:r w:rsidRPr="0006748A">
        <w:rPr>
          <w:rFonts w:ascii="Arial" w:hAnsi="Arial" w:cs="Arial"/>
          <w:b/>
          <w:szCs w:val="36"/>
        </w:rPr>
        <w:t>1.</w:t>
      </w:r>
      <w:r w:rsidRPr="0006748A">
        <w:t xml:space="preserve"> </w:t>
      </w:r>
      <w:r w:rsidR="000B54F1">
        <w:t xml:space="preserve">          </w:t>
      </w:r>
      <w:r w:rsidRPr="00847431">
        <w:rPr>
          <w:rFonts w:ascii="Arial" w:hAnsi="Arial" w:cs="Arial"/>
          <w:b/>
        </w:rPr>
        <w:t>Welcome and Apologies</w:t>
      </w:r>
    </w:p>
    <w:p w14:paraId="6FD99117" w14:textId="359FB5D4" w:rsidR="004F6F22" w:rsidRDefault="00D610BF" w:rsidP="009747BD">
      <w:pPr>
        <w:tabs>
          <w:tab w:val="left" w:pos="1276"/>
        </w:tabs>
        <w:spacing w:after="0" w:line="240" w:lineRule="auto"/>
        <w:ind w:left="720"/>
        <w:rPr>
          <w:rFonts w:ascii="Arial" w:hAnsi="Arial" w:cs="Arial"/>
        </w:rPr>
      </w:pPr>
      <w:r>
        <w:rPr>
          <w:rFonts w:ascii="Arial" w:hAnsi="Arial" w:cs="Arial"/>
        </w:rPr>
        <w:t>Members were</w:t>
      </w:r>
      <w:r w:rsidR="000B54F1">
        <w:rPr>
          <w:rFonts w:ascii="Arial" w:hAnsi="Arial" w:cs="Arial"/>
        </w:rPr>
        <w:t xml:space="preserve"> welcomed </w:t>
      </w:r>
      <w:r>
        <w:rPr>
          <w:rFonts w:ascii="Arial" w:hAnsi="Arial" w:cs="Arial"/>
        </w:rPr>
        <w:t>to meeting</w:t>
      </w:r>
      <w:r w:rsidR="004F6F22">
        <w:rPr>
          <w:rFonts w:ascii="Arial" w:hAnsi="Arial" w:cs="Arial"/>
        </w:rPr>
        <w:t xml:space="preserve"> and asked to ensure mobile phones </w:t>
      </w:r>
      <w:r w:rsidR="00DB29AC">
        <w:rPr>
          <w:rFonts w:ascii="Arial" w:hAnsi="Arial" w:cs="Arial"/>
        </w:rPr>
        <w:t>were</w:t>
      </w:r>
      <w:r w:rsidR="004F6F22">
        <w:rPr>
          <w:rFonts w:ascii="Arial" w:hAnsi="Arial" w:cs="Arial"/>
        </w:rPr>
        <w:t xml:space="preserve"> switched off. </w:t>
      </w:r>
    </w:p>
    <w:p w14:paraId="08A01359" w14:textId="77777777" w:rsidR="000B54F1" w:rsidRPr="009747BD" w:rsidRDefault="00D610BF" w:rsidP="009747BD">
      <w:pPr>
        <w:tabs>
          <w:tab w:val="left" w:pos="1276"/>
        </w:tabs>
        <w:spacing w:after="0"/>
        <w:rPr>
          <w:rFonts w:ascii="Arial" w:hAnsi="Arial" w:cs="Arial"/>
        </w:rPr>
      </w:pPr>
      <w:r>
        <w:rPr>
          <w:rFonts w:ascii="Arial" w:hAnsi="Arial" w:cs="Arial"/>
        </w:rPr>
        <w:tab/>
      </w:r>
      <w:r>
        <w:rPr>
          <w:rFonts w:ascii="Arial" w:hAnsi="Arial" w:cs="Arial"/>
        </w:rPr>
        <w:tab/>
        <w:t xml:space="preserve"> </w:t>
      </w:r>
    </w:p>
    <w:p w14:paraId="0012F7B5" w14:textId="77777777" w:rsidR="002C02FA" w:rsidRPr="00BA7AC7" w:rsidRDefault="000B54F1" w:rsidP="008D68B4">
      <w:pPr>
        <w:spacing w:line="240" w:lineRule="auto"/>
        <w:rPr>
          <w:rFonts w:ascii="Arial" w:hAnsi="Arial" w:cs="Arial"/>
          <w:b/>
        </w:rPr>
      </w:pPr>
      <w:r w:rsidRPr="000B54F1">
        <w:rPr>
          <w:rFonts w:ascii="Arial" w:hAnsi="Arial" w:cs="Arial"/>
          <w:b/>
        </w:rPr>
        <w:t>2.</w:t>
      </w:r>
      <w:r>
        <w:rPr>
          <w:rFonts w:ascii="Arial" w:hAnsi="Arial" w:cs="Arial"/>
        </w:rPr>
        <w:tab/>
      </w:r>
      <w:r w:rsidR="002C02FA">
        <w:rPr>
          <w:rFonts w:ascii="Arial" w:hAnsi="Arial" w:cs="Arial"/>
          <w:b/>
        </w:rPr>
        <w:t>Discussion of previous minutes</w:t>
      </w:r>
    </w:p>
    <w:p w14:paraId="6C84A606" w14:textId="7CE2970A" w:rsidR="00B41F19" w:rsidRPr="00C96C57" w:rsidRDefault="00C50B84" w:rsidP="009747BD">
      <w:pPr>
        <w:spacing w:after="0" w:line="240" w:lineRule="auto"/>
        <w:ind w:left="720"/>
        <w:rPr>
          <w:rFonts w:ascii="Arial" w:hAnsi="Arial" w:cs="Arial"/>
        </w:rPr>
      </w:pPr>
      <w:r>
        <w:rPr>
          <w:rFonts w:ascii="Arial" w:hAnsi="Arial" w:cs="Arial"/>
        </w:rPr>
        <w:t xml:space="preserve">No changes were made to previous minutes. </w:t>
      </w:r>
    </w:p>
    <w:p w14:paraId="37E22B47" w14:textId="77777777" w:rsidR="006F165D" w:rsidRDefault="006F165D" w:rsidP="006F165D">
      <w:pPr>
        <w:rPr>
          <w:rFonts w:ascii="Arial" w:hAnsi="Arial" w:cs="Arial"/>
        </w:rPr>
      </w:pPr>
    </w:p>
    <w:p w14:paraId="7AA32505" w14:textId="77777777" w:rsidR="006F165D" w:rsidRDefault="006F165D" w:rsidP="008D68B4">
      <w:pPr>
        <w:spacing w:line="240" w:lineRule="auto"/>
        <w:rPr>
          <w:rFonts w:ascii="Arial" w:hAnsi="Arial" w:cs="Arial"/>
        </w:rPr>
      </w:pPr>
      <w:r w:rsidRPr="00BE6BB6">
        <w:rPr>
          <w:rFonts w:ascii="Arial" w:hAnsi="Arial" w:cs="Arial"/>
          <w:b/>
        </w:rPr>
        <w:t>3.</w:t>
      </w:r>
      <w:r>
        <w:rPr>
          <w:rFonts w:ascii="Arial" w:hAnsi="Arial" w:cs="Arial"/>
        </w:rPr>
        <w:t xml:space="preserve"> </w:t>
      </w:r>
      <w:r>
        <w:rPr>
          <w:rFonts w:ascii="Arial" w:hAnsi="Arial" w:cs="Arial"/>
        </w:rPr>
        <w:tab/>
      </w:r>
      <w:r w:rsidR="00BA7AC7">
        <w:rPr>
          <w:rFonts w:ascii="Arial" w:hAnsi="Arial" w:cs="Arial"/>
          <w:b/>
        </w:rPr>
        <w:t>Discussion of issues/challenges</w:t>
      </w:r>
      <w:r>
        <w:rPr>
          <w:rFonts w:ascii="Arial" w:hAnsi="Arial" w:cs="Arial"/>
        </w:rPr>
        <w:t xml:space="preserve"> </w:t>
      </w:r>
    </w:p>
    <w:p w14:paraId="2664DBC5" w14:textId="431036CE" w:rsidR="00D20E69" w:rsidRDefault="00C50B84" w:rsidP="00C50B84">
      <w:pPr>
        <w:ind w:firstLine="720"/>
        <w:rPr>
          <w:rFonts w:ascii="Arial" w:hAnsi="Arial" w:cs="Arial"/>
        </w:rPr>
      </w:pPr>
      <w:r>
        <w:rPr>
          <w:rFonts w:ascii="Arial" w:hAnsi="Arial" w:cs="Arial"/>
        </w:rPr>
        <w:t xml:space="preserve">No current issues. </w:t>
      </w:r>
    </w:p>
    <w:p w14:paraId="064FE09F" w14:textId="77777777" w:rsidR="00A44FEA" w:rsidRPr="00BA7AC7" w:rsidRDefault="00A44FEA" w:rsidP="00D2053A">
      <w:pPr>
        <w:spacing w:after="0" w:line="240" w:lineRule="auto"/>
        <w:ind w:left="1134"/>
        <w:rPr>
          <w:rFonts w:ascii="Arial" w:hAnsi="Arial" w:cs="Arial"/>
        </w:rPr>
      </w:pPr>
    </w:p>
    <w:p w14:paraId="4168F540" w14:textId="77777777" w:rsidR="003226BE" w:rsidRDefault="002C02FA" w:rsidP="008D68B4">
      <w:pPr>
        <w:tabs>
          <w:tab w:val="left" w:pos="1134"/>
        </w:tabs>
        <w:spacing w:line="240" w:lineRule="auto"/>
        <w:ind w:left="425"/>
        <w:rPr>
          <w:rFonts w:ascii="Arial" w:hAnsi="Arial" w:cs="Arial"/>
          <w:b/>
        </w:rPr>
      </w:pPr>
      <w:r>
        <w:rPr>
          <w:rFonts w:ascii="Arial" w:hAnsi="Arial" w:cs="Arial"/>
          <w:b/>
        </w:rPr>
        <w:t>4</w:t>
      </w:r>
      <w:r w:rsidR="00D771BA" w:rsidRPr="00D771BA">
        <w:rPr>
          <w:rFonts w:ascii="Arial" w:hAnsi="Arial" w:cs="Arial"/>
          <w:b/>
        </w:rPr>
        <w:t xml:space="preserve">. </w:t>
      </w:r>
      <w:r w:rsidR="00D771BA">
        <w:rPr>
          <w:rFonts w:ascii="Arial" w:hAnsi="Arial" w:cs="Arial"/>
          <w:b/>
        </w:rPr>
        <w:tab/>
      </w:r>
      <w:r w:rsidR="00BA7AC7">
        <w:rPr>
          <w:rFonts w:ascii="Arial" w:hAnsi="Arial" w:cs="Arial"/>
          <w:b/>
        </w:rPr>
        <w:t>Project work: recommendations report</w:t>
      </w:r>
      <w:r w:rsidR="005F30EB">
        <w:rPr>
          <w:rFonts w:ascii="Arial" w:hAnsi="Arial" w:cs="Arial"/>
          <w:b/>
        </w:rPr>
        <w:t xml:space="preserve"> </w:t>
      </w:r>
      <w:r w:rsidR="00D771BA">
        <w:rPr>
          <w:rFonts w:ascii="Arial" w:hAnsi="Arial" w:cs="Arial"/>
          <w:b/>
        </w:rPr>
        <w:t xml:space="preserve"> </w:t>
      </w:r>
    </w:p>
    <w:p w14:paraId="33C58C8A" w14:textId="698DEA0A" w:rsidR="007A7FD1" w:rsidRDefault="00C50B84" w:rsidP="00C50B84">
      <w:pPr>
        <w:ind w:left="720"/>
        <w:rPr>
          <w:rFonts w:ascii="Arial" w:hAnsi="Arial" w:cs="Arial"/>
        </w:rPr>
      </w:pPr>
      <w:r>
        <w:rPr>
          <w:rFonts w:ascii="Arial" w:hAnsi="Arial" w:cs="Arial"/>
        </w:rPr>
        <w:t>KB asked the group for feedback on the recommendations report from the close cleaning project. BM advised there is some repetition in the report which may be unnecessary. MN said that the cleaners being the same workers for a different contractor is irrelevant and should not be included. The group agreed. MN advised it should be clear that management need to check closes</w:t>
      </w:r>
      <w:r w:rsidR="009E5AF3">
        <w:rPr>
          <w:rFonts w:ascii="Arial" w:hAnsi="Arial" w:cs="Arial"/>
        </w:rPr>
        <w:t xml:space="preserve"> including spot check by supervisors. </w:t>
      </w:r>
      <w:proofErr w:type="spellStart"/>
      <w:r w:rsidR="009E5AF3">
        <w:rPr>
          <w:rFonts w:ascii="Arial" w:hAnsi="Arial" w:cs="Arial"/>
        </w:rPr>
        <w:t>JMcP</w:t>
      </w:r>
      <w:proofErr w:type="spellEnd"/>
      <w:r w:rsidR="009E5AF3">
        <w:rPr>
          <w:rFonts w:ascii="Arial" w:hAnsi="Arial" w:cs="Arial"/>
        </w:rPr>
        <w:t xml:space="preserve"> said that HOs also need to be checking standards. MN said that HOs should be more visible in the community overall, people don’t know who their HO is. </w:t>
      </w:r>
      <w:proofErr w:type="spellStart"/>
      <w:r w:rsidR="009E5AF3">
        <w:rPr>
          <w:rFonts w:ascii="Arial" w:hAnsi="Arial" w:cs="Arial"/>
        </w:rPr>
        <w:t>JMcP</w:t>
      </w:r>
      <w:proofErr w:type="spellEnd"/>
      <w:r w:rsidR="009E5AF3">
        <w:rPr>
          <w:rFonts w:ascii="Arial" w:hAnsi="Arial" w:cs="Arial"/>
        </w:rPr>
        <w:t xml:space="preserve"> said that cleaners at Burnbank were still sweeping dirt and dust through railings and using the same cloth for four floors. </w:t>
      </w:r>
    </w:p>
    <w:p w14:paraId="3CAD6B51" w14:textId="77777777" w:rsidR="00810835" w:rsidRDefault="00810835" w:rsidP="005F30EB">
      <w:pPr>
        <w:ind w:left="720"/>
        <w:rPr>
          <w:rFonts w:ascii="Arial" w:hAnsi="Arial" w:cs="Arial"/>
        </w:rPr>
      </w:pPr>
    </w:p>
    <w:p w14:paraId="63FACC74" w14:textId="6F5C4878" w:rsidR="007617BB" w:rsidRDefault="007617BB" w:rsidP="00961447">
      <w:pPr>
        <w:tabs>
          <w:tab w:val="left" w:pos="851"/>
        </w:tabs>
        <w:spacing w:line="240" w:lineRule="auto"/>
        <w:rPr>
          <w:rFonts w:ascii="Arial" w:hAnsi="Arial" w:cs="Arial"/>
          <w:b/>
        </w:rPr>
      </w:pPr>
      <w:r w:rsidRPr="007617BB">
        <w:rPr>
          <w:rFonts w:ascii="Arial" w:hAnsi="Arial" w:cs="Arial"/>
          <w:b/>
        </w:rPr>
        <w:t>5.</w:t>
      </w:r>
      <w:r w:rsidR="00961447">
        <w:rPr>
          <w:rFonts w:ascii="Arial" w:hAnsi="Arial" w:cs="Arial"/>
          <w:b/>
        </w:rPr>
        <w:t xml:space="preserve"> </w:t>
      </w:r>
      <w:r w:rsidR="00961447">
        <w:rPr>
          <w:rFonts w:ascii="Arial" w:hAnsi="Arial" w:cs="Arial"/>
          <w:b/>
        </w:rPr>
        <w:tab/>
      </w:r>
      <w:r w:rsidR="00BA7AC7">
        <w:rPr>
          <w:rFonts w:ascii="Arial" w:hAnsi="Arial" w:cs="Arial"/>
          <w:b/>
        </w:rPr>
        <w:t>Fu</w:t>
      </w:r>
      <w:r w:rsidR="00E81723">
        <w:rPr>
          <w:rFonts w:ascii="Arial" w:hAnsi="Arial" w:cs="Arial"/>
          <w:b/>
        </w:rPr>
        <w:t xml:space="preserve">ture projects: </w:t>
      </w:r>
      <w:r w:rsidR="009E5AF3">
        <w:rPr>
          <w:rFonts w:ascii="Arial" w:hAnsi="Arial" w:cs="Arial"/>
          <w:b/>
        </w:rPr>
        <w:t xml:space="preserve">Landscaping </w:t>
      </w:r>
    </w:p>
    <w:p w14:paraId="7B485A14" w14:textId="3D60299B" w:rsidR="00424A24" w:rsidRDefault="009E5AF3" w:rsidP="00961F00">
      <w:pPr>
        <w:ind w:left="851"/>
        <w:rPr>
          <w:rFonts w:ascii="Arial" w:hAnsi="Arial" w:cs="Arial"/>
        </w:rPr>
      </w:pPr>
      <w:r>
        <w:rPr>
          <w:rFonts w:ascii="Arial" w:hAnsi="Arial" w:cs="Arial"/>
        </w:rPr>
        <w:t xml:space="preserve">It was agreed that the group will start looking at landscaping in March/April once the grass is starting to get cut again. It was noted that some landscaping is done </w:t>
      </w:r>
      <w:r>
        <w:rPr>
          <w:rFonts w:ascii="Arial" w:hAnsi="Arial" w:cs="Arial"/>
        </w:rPr>
        <w:lastRenderedPageBreak/>
        <w:t xml:space="preserve">by the council – not all by QC. The group discussed fly tipping and how people don’t always complain about this as they don’t think it will change. This can be a problem where flats are sublet. The handyperson team are very prompt at dealing with fly tipping. </w:t>
      </w:r>
    </w:p>
    <w:p w14:paraId="2D28E42B" w14:textId="14C61CB1" w:rsidR="009E5AF3" w:rsidRDefault="009E5AF3" w:rsidP="00961F00">
      <w:pPr>
        <w:ind w:left="851"/>
        <w:rPr>
          <w:rFonts w:ascii="Arial" w:hAnsi="Arial" w:cs="Arial"/>
        </w:rPr>
      </w:pPr>
    </w:p>
    <w:p w14:paraId="0F476854" w14:textId="12ACC8E1" w:rsidR="009E5AF3" w:rsidRDefault="009E5AF3" w:rsidP="00961F00">
      <w:pPr>
        <w:ind w:left="851"/>
        <w:rPr>
          <w:rFonts w:ascii="Arial" w:hAnsi="Arial" w:cs="Arial"/>
        </w:rPr>
      </w:pPr>
      <w:r>
        <w:rPr>
          <w:rFonts w:ascii="Arial" w:hAnsi="Arial" w:cs="Arial"/>
        </w:rPr>
        <w:t xml:space="preserve">The group agreed they would like to look at Keep Scotland Beautiful letters at the next meeting. </w:t>
      </w:r>
      <w:proofErr w:type="spellStart"/>
      <w:r>
        <w:rPr>
          <w:rFonts w:ascii="Arial" w:hAnsi="Arial" w:cs="Arial"/>
        </w:rPr>
        <w:t>JMcP</w:t>
      </w:r>
      <w:proofErr w:type="spellEnd"/>
      <w:r>
        <w:rPr>
          <w:rFonts w:ascii="Arial" w:hAnsi="Arial" w:cs="Arial"/>
        </w:rPr>
        <w:t xml:space="preserve"> advised there is an issue with people being asked to remove plants in closes. KB advised this can be looked at as part of KSB letters as it is included in these. </w:t>
      </w:r>
      <w:proofErr w:type="spellStart"/>
      <w:r>
        <w:rPr>
          <w:rFonts w:ascii="Arial" w:hAnsi="Arial" w:cs="Arial"/>
        </w:rPr>
        <w:t>JMcP</w:t>
      </w:r>
      <w:proofErr w:type="spellEnd"/>
      <w:r>
        <w:rPr>
          <w:rFonts w:ascii="Arial" w:hAnsi="Arial" w:cs="Arial"/>
        </w:rPr>
        <w:t xml:space="preserve"> thinks the letters may be too harsh in some cases. MN said that extreme letters should eb kept for issues like ASB. </w:t>
      </w:r>
    </w:p>
    <w:p w14:paraId="521B0F71" w14:textId="77777777" w:rsidR="00AD7E0D" w:rsidRDefault="00AD7E0D" w:rsidP="00961F00">
      <w:pPr>
        <w:ind w:left="851"/>
        <w:rPr>
          <w:rFonts w:ascii="Arial" w:hAnsi="Arial" w:cs="Arial"/>
        </w:rPr>
      </w:pPr>
    </w:p>
    <w:p w14:paraId="42AFFB5B" w14:textId="77777777" w:rsidR="00BD58FD" w:rsidRPr="00A512E4" w:rsidRDefault="00BD58FD" w:rsidP="00BD58FD">
      <w:pPr>
        <w:spacing w:after="0" w:line="240" w:lineRule="auto"/>
        <w:ind w:left="130" w:firstLine="720"/>
        <w:rPr>
          <w:rFonts w:ascii="Arial" w:hAnsi="Arial" w:cs="Arial"/>
        </w:rPr>
      </w:pPr>
    </w:p>
    <w:p w14:paraId="744AAAB2" w14:textId="4CFDFF18" w:rsidR="003226BE" w:rsidRDefault="00BD58FD" w:rsidP="00BD58FD">
      <w:pPr>
        <w:tabs>
          <w:tab w:val="left" w:pos="851"/>
        </w:tabs>
        <w:rPr>
          <w:rFonts w:ascii="Arial" w:hAnsi="Arial" w:cs="Arial"/>
          <w:b/>
        </w:rPr>
      </w:pPr>
      <w:r>
        <w:rPr>
          <w:rFonts w:ascii="Arial" w:hAnsi="Arial" w:cs="Arial"/>
          <w:b/>
        </w:rPr>
        <w:t xml:space="preserve">6. </w:t>
      </w:r>
      <w:r>
        <w:rPr>
          <w:rFonts w:ascii="Arial" w:hAnsi="Arial" w:cs="Arial"/>
          <w:b/>
        </w:rPr>
        <w:tab/>
      </w:r>
      <w:r w:rsidR="00AD7E0D">
        <w:rPr>
          <w:rFonts w:ascii="Arial" w:hAnsi="Arial" w:cs="Arial"/>
          <w:b/>
        </w:rPr>
        <w:t xml:space="preserve">Board papers </w:t>
      </w:r>
    </w:p>
    <w:p w14:paraId="47300D04" w14:textId="67520810" w:rsidR="00AD7E0D" w:rsidRPr="00AD7E0D" w:rsidRDefault="00AD7E0D" w:rsidP="00BD58FD">
      <w:pPr>
        <w:tabs>
          <w:tab w:val="left" w:pos="851"/>
        </w:tabs>
        <w:rPr>
          <w:rFonts w:ascii="Arial" w:hAnsi="Arial" w:cs="Arial"/>
          <w:bCs/>
        </w:rPr>
      </w:pPr>
      <w:r>
        <w:rPr>
          <w:rFonts w:ascii="Arial" w:hAnsi="Arial" w:cs="Arial"/>
          <w:b/>
        </w:rPr>
        <w:tab/>
      </w:r>
      <w:r w:rsidRPr="00AD7E0D">
        <w:rPr>
          <w:rFonts w:ascii="Arial" w:hAnsi="Arial" w:cs="Arial"/>
          <w:bCs/>
        </w:rPr>
        <w:t>The group agreed the info they want to be included in the board papers</w:t>
      </w:r>
    </w:p>
    <w:p w14:paraId="510C4420" w14:textId="70227DA8" w:rsidR="00AD7E0D" w:rsidRPr="00AD7E0D" w:rsidRDefault="00AD7E0D" w:rsidP="00AD7E0D">
      <w:pPr>
        <w:pStyle w:val="ListParagraph"/>
        <w:numPr>
          <w:ilvl w:val="0"/>
          <w:numId w:val="17"/>
        </w:numPr>
        <w:tabs>
          <w:tab w:val="left" w:pos="851"/>
        </w:tabs>
        <w:rPr>
          <w:rFonts w:ascii="Arial" w:hAnsi="Arial" w:cs="Arial"/>
          <w:bCs/>
        </w:rPr>
      </w:pPr>
      <w:r w:rsidRPr="00AD7E0D">
        <w:rPr>
          <w:rFonts w:ascii="Arial" w:hAnsi="Arial" w:cs="Arial"/>
          <w:bCs/>
        </w:rPr>
        <w:t>Close Cleaning project</w:t>
      </w:r>
    </w:p>
    <w:p w14:paraId="763B95B5" w14:textId="5F3AF3D3" w:rsidR="00AD7E0D" w:rsidRPr="00AD7E0D" w:rsidRDefault="00AD7E0D" w:rsidP="00AD7E0D">
      <w:pPr>
        <w:pStyle w:val="ListParagraph"/>
        <w:numPr>
          <w:ilvl w:val="0"/>
          <w:numId w:val="17"/>
        </w:numPr>
        <w:tabs>
          <w:tab w:val="left" w:pos="851"/>
        </w:tabs>
        <w:rPr>
          <w:rFonts w:ascii="Arial" w:hAnsi="Arial" w:cs="Arial"/>
          <w:bCs/>
        </w:rPr>
      </w:pPr>
      <w:r w:rsidRPr="00AD7E0D">
        <w:rPr>
          <w:rFonts w:ascii="Arial" w:hAnsi="Arial" w:cs="Arial"/>
          <w:bCs/>
        </w:rPr>
        <w:t>Induction course completed for MN</w:t>
      </w:r>
    </w:p>
    <w:p w14:paraId="73A8C136" w14:textId="477E2DE7" w:rsidR="00AD7E0D" w:rsidRPr="00AD7E0D" w:rsidRDefault="00AD7E0D" w:rsidP="00AD7E0D">
      <w:pPr>
        <w:pStyle w:val="ListParagraph"/>
        <w:numPr>
          <w:ilvl w:val="0"/>
          <w:numId w:val="17"/>
        </w:numPr>
        <w:tabs>
          <w:tab w:val="left" w:pos="851"/>
        </w:tabs>
        <w:rPr>
          <w:rFonts w:ascii="Arial" w:hAnsi="Arial" w:cs="Arial"/>
          <w:bCs/>
        </w:rPr>
      </w:pPr>
      <w:r w:rsidRPr="00AD7E0D">
        <w:rPr>
          <w:rFonts w:ascii="Arial" w:hAnsi="Arial" w:cs="Arial"/>
          <w:bCs/>
        </w:rPr>
        <w:t xml:space="preserve">TPAS learning sessions coming up </w:t>
      </w:r>
    </w:p>
    <w:p w14:paraId="4EB3C046" w14:textId="51B34784" w:rsidR="00AD7E0D" w:rsidRPr="00AD7E0D" w:rsidRDefault="00AD7E0D" w:rsidP="00AD7E0D">
      <w:pPr>
        <w:pStyle w:val="ListParagraph"/>
        <w:numPr>
          <w:ilvl w:val="0"/>
          <w:numId w:val="17"/>
        </w:numPr>
        <w:tabs>
          <w:tab w:val="left" w:pos="851"/>
        </w:tabs>
        <w:rPr>
          <w:rFonts w:ascii="Arial" w:hAnsi="Arial" w:cs="Arial"/>
          <w:bCs/>
        </w:rPr>
      </w:pPr>
      <w:r w:rsidRPr="00AD7E0D">
        <w:rPr>
          <w:rFonts w:ascii="Arial" w:hAnsi="Arial" w:cs="Arial"/>
          <w:bCs/>
        </w:rPr>
        <w:t xml:space="preserve">Working online over Zoom </w:t>
      </w:r>
    </w:p>
    <w:p w14:paraId="0EB66D39" w14:textId="77777777" w:rsidR="005B2429" w:rsidRDefault="005B2429" w:rsidP="006B469B">
      <w:pPr>
        <w:ind w:left="720"/>
        <w:rPr>
          <w:rFonts w:ascii="Arial" w:hAnsi="Arial" w:cs="Arial"/>
          <w:b/>
        </w:rPr>
      </w:pPr>
    </w:p>
    <w:p w14:paraId="0788DCBB" w14:textId="77777777" w:rsidR="006B469B" w:rsidRDefault="00BB7FA9" w:rsidP="00BB7FA9">
      <w:pPr>
        <w:tabs>
          <w:tab w:val="left" w:pos="851"/>
        </w:tabs>
        <w:spacing w:line="240" w:lineRule="auto"/>
        <w:rPr>
          <w:rFonts w:ascii="Arial" w:hAnsi="Arial" w:cs="Arial"/>
          <w:b/>
        </w:rPr>
      </w:pPr>
      <w:r>
        <w:rPr>
          <w:rFonts w:ascii="Arial" w:hAnsi="Arial" w:cs="Arial"/>
          <w:b/>
        </w:rPr>
        <w:t xml:space="preserve">7. </w:t>
      </w:r>
      <w:r>
        <w:rPr>
          <w:rFonts w:ascii="Arial" w:hAnsi="Arial" w:cs="Arial"/>
          <w:b/>
        </w:rPr>
        <w:tab/>
      </w:r>
      <w:r w:rsidR="008F62E3">
        <w:rPr>
          <w:rFonts w:ascii="Arial" w:hAnsi="Arial" w:cs="Arial"/>
          <w:b/>
        </w:rPr>
        <w:t>Recap</w:t>
      </w:r>
      <w:r w:rsidR="006978DD">
        <w:rPr>
          <w:rFonts w:ascii="Arial" w:hAnsi="Arial" w:cs="Arial"/>
          <w:b/>
        </w:rPr>
        <w:t xml:space="preserve"> </w:t>
      </w:r>
      <w:r w:rsidR="00BA7AC7">
        <w:rPr>
          <w:rFonts w:ascii="Arial" w:hAnsi="Arial" w:cs="Arial"/>
          <w:b/>
        </w:rPr>
        <w:t>of action points from meeting</w:t>
      </w:r>
    </w:p>
    <w:p w14:paraId="1E8ECFB0" w14:textId="47EFC155" w:rsidR="00BB7FA9" w:rsidRDefault="00BD07B7" w:rsidP="00AD7E0D">
      <w:pPr>
        <w:tabs>
          <w:tab w:val="left" w:pos="851"/>
        </w:tabs>
        <w:spacing w:after="0" w:line="240" w:lineRule="auto"/>
        <w:ind w:left="851"/>
        <w:rPr>
          <w:rFonts w:ascii="Arial" w:hAnsi="Arial" w:cs="Arial"/>
        </w:rPr>
      </w:pPr>
      <w:r>
        <w:rPr>
          <w:rFonts w:ascii="Arial" w:hAnsi="Arial" w:cs="Arial"/>
        </w:rPr>
        <w:t xml:space="preserve">KB </w:t>
      </w:r>
      <w:r w:rsidR="00AD7E0D">
        <w:rPr>
          <w:rFonts w:ascii="Arial" w:hAnsi="Arial" w:cs="Arial"/>
        </w:rPr>
        <w:t>–</w:t>
      </w:r>
      <w:r>
        <w:rPr>
          <w:rFonts w:ascii="Arial" w:hAnsi="Arial" w:cs="Arial"/>
        </w:rPr>
        <w:t xml:space="preserve"> </w:t>
      </w:r>
      <w:r w:rsidR="00AD7E0D">
        <w:rPr>
          <w:rFonts w:ascii="Arial" w:hAnsi="Arial" w:cs="Arial"/>
        </w:rPr>
        <w:t xml:space="preserve">KSB letters to scrutinise at next meeting </w:t>
      </w:r>
    </w:p>
    <w:p w14:paraId="53D8B5F7" w14:textId="6F2E5FCF" w:rsidR="00AD7E0D" w:rsidRDefault="00AD7E0D" w:rsidP="00AD7E0D">
      <w:pPr>
        <w:tabs>
          <w:tab w:val="left" w:pos="851"/>
        </w:tabs>
        <w:spacing w:after="0" w:line="240" w:lineRule="auto"/>
        <w:ind w:left="851"/>
        <w:rPr>
          <w:rFonts w:ascii="Arial" w:hAnsi="Arial" w:cs="Arial"/>
        </w:rPr>
      </w:pPr>
      <w:r>
        <w:rPr>
          <w:rFonts w:ascii="Arial" w:hAnsi="Arial" w:cs="Arial"/>
        </w:rPr>
        <w:t xml:space="preserve">KB – Close cleaning report to Executive team for approval </w:t>
      </w:r>
    </w:p>
    <w:p w14:paraId="4641DF56" w14:textId="6A0AE1BE" w:rsidR="00AD7E0D" w:rsidRDefault="00AD7E0D" w:rsidP="00AD7E0D">
      <w:pPr>
        <w:tabs>
          <w:tab w:val="left" w:pos="851"/>
        </w:tabs>
        <w:spacing w:after="0" w:line="240" w:lineRule="auto"/>
        <w:ind w:left="851"/>
        <w:rPr>
          <w:rFonts w:ascii="Arial" w:hAnsi="Arial" w:cs="Arial"/>
        </w:rPr>
      </w:pPr>
      <w:r>
        <w:rPr>
          <w:rFonts w:ascii="Arial" w:hAnsi="Arial" w:cs="Arial"/>
        </w:rPr>
        <w:t xml:space="preserve">All members – advise what TPAS learning sessions you want to participate in </w:t>
      </w:r>
    </w:p>
    <w:p w14:paraId="3E832358" w14:textId="77777777" w:rsidR="00AD7E0D" w:rsidRDefault="00AD7E0D" w:rsidP="00AD7E0D">
      <w:pPr>
        <w:tabs>
          <w:tab w:val="left" w:pos="851"/>
        </w:tabs>
        <w:spacing w:after="0" w:line="240" w:lineRule="auto"/>
        <w:ind w:left="851"/>
        <w:rPr>
          <w:rFonts w:ascii="Arial" w:hAnsi="Arial" w:cs="Arial"/>
        </w:rPr>
      </w:pPr>
    </w:p>
    <w:p w14:paraId="7EEF1CD1" w14:textId="77777777" w:rsidR="00AD7E0D" w:rsidRDefault="00AD7E0D" w:rsidP="00AD7E0D">
      <w:pPr>
        <w:tabs>
          <w:tab w:val="left" w:pos="851"/>
        </w:tabs>
        <w:spacing w:after="0" w:line="240" w:lineRule="auto"/>
        <w:ind w:left="851"/>
        <w:rPr>
          <w:rFonts w:ascii="Arial" w:hAnsi="Arial" w:cs="Arial"/>
        </w:rPr>
      </w:pPr>
    </w:p>
    <w:p w14:paraId="67C25685" w14:textId="77777777" w:rsidR="006B469B" w:rsidRPr="006978DD" w:rsidRDefault="00A33B89" w:rsidP="006B469B">
      <w:pPr>
        <w:rPr>
          <w:rFonts w:ascii="Arial" w:hAnsi="Arial" w:cs="Arial"/>
        </w:rPr>
      </w:pPr>
      <w:r>
        <w:rPr>
          <w:rFonts w:ascii="Arial" w:hAnsi="Arial" w:cs="Arial"/>
        </w:rPr>
        <w:tab/>
      </w:r>
      <w:r>
        <w:rPr>
          <w:rFonts w:ascii="Arial" w:hAnsi="Arial" w:cs="Arial"/>
        </w:rPr>
        <w:tab/>
      </w:r>
    </w:p>
    <w:p w14:paraId="257E2660" w14:textId="77777777" w:rsidR="006B469B" w:rsidRDefault="006B469B" w:rsidP="009A2485">
      <w:pPr>
        <w:tabs>
          <w:tab w:val="left" w:pos="851"/>
        </w:tabs>
        <w:spacing w:line="240" w:lineRule="auto"/>
        <w:rPr>
          <w:rFonts w:ascii="Arial" w:hAnsi="Arial" w:cs="Arial"/>
          <w:b/>
        </w:rPr>
      </w:pPr>
      <w:r>
        <w:rPr>
          <w:rFonts w:ascii="Arial" w:hAnsi="Arial" w:cs="Arial"/>
          <w:b/>
        </w:rPr>
        <w:t xml:space="preserve">8. </w:t>
      </w:r>
      <w:r>
        <w:rPr>
          <w:rFonts w:ascii="Arial" w:hAnsi="Arial" w:cs="Arial"/>
          <w:b/>
        </w:rPr>
        <w:tab/>
      </w:r>
      <w:r w:rsidR="007B55D9">
        <w:rPr>
          <w:rFonts w:ascii="Arial" w:hAnsi="Arial" w:cs="Arial"/>
          <w:b/>
        </w:rPr>
        <w:t>A.O.C.B</w:t>
      </w:r>
    </w:p>
    <w:p w14:paraId="70CCDB03" w14:textId="6E41B728" w:rsidR="00AD7E0D" w:rsidRDefault="00AD7E0D" w:rsidP="00AD7E0D">
      <w:pPr>
        <w:tabs>
          <w:tab w:val="left" w:pos="851"/>
          <w:tab w:val="left" w:pos="1276"/>
        </w:tabs>
        <w:ind w:left="851"/>
        <w:rPr>
          <w:rFonts w:ascii="Arial" w:hAnsi="Arial" w:cs="Arial"/>
        </w:rPr>
      </w:pPr>
      <w:r w:rsidRPr="00140459">
        <w:rPr>
          <w:rFonts w:ascii="Arial" w:hAnsi="Arial" w:cs="Arial"/>
        </w:rPr>
        <w:t xml:space="preserve">KB confirmed </w:t>
      </w:r>
      <w:r>
        <w:rPr>
          <w:rFonts w:ascii="Arial" w:hAnsi="Arial" w:cs="Arial"/>
        </w:rPr>
        <w:t xml:space="preserve">the group were successful and will be participating TIS project. </w:t>
      </w:r>
    </w:p>
    <w:p w14:paraId="7DFAFE05" w14:textId="77777777" w:rsidR="00AD7E0D" w:rsidRDefault="00AD7E0D" w:rsidP="00AD7E0D">
      <w:pPr>
        <w:tabs>
          <w:tab w:val="left" w:pos="851"/>
          <w:tab w:val="left" w:pos="1276"/>
        </w:tabs>
        <w:ind w:left="851"/>
        <w:rPr>
          <w:rFonts w:ascii="Arial" w:hAnsi="Arial" w:cs="Arial"/>
        </w:rPr>
      </w:pPr>
      <w:r>
        <w:rPr>
          <w:rFonts w:ascii="Arial" w:hAnsi="Arial" w:cs="Arial"/>
        </w:rPr>
        <w:t xml:space="preserve">KB asked if members would like to do online training provided by TPAS in May, to email saying which session they would like to go to.  </w:t>
      </w:r>
    </w:p>
    <w:p w14:paraId="20EFF071" w14:textId="611E7AB0" w:rsidR="00AD7E0D" w:rsidRDefault="00AD7E0D" w:rsidP="00AD7E0D">
      <w:pPr>
        <w:tabs>
          <w:tab w:val="left" w:pos="851"/>
          <w:tab w:val="left" w:pos="1276"/>
        </w:tabs>
        <w:ind w:left="851"/>
        <w:rPr>
          <w:rFonts w:ascii="Arial" w:hAnsi="Arial" w:cs="Arial"/>
        </w:rPr>
      </w:pPr>
      <w:r>
        <w:rPr>
          <w:rFonts w:ascii="Arial" w:hAnsi="Arial" w:cs="Arial"/>
        </w:rPr>
        <w:t xml:space="preserve">MN will apply for the volunteer Tenant Advisor role. </w:t>
      </w:r>
      <w:proofErr w:type="spellStart"/>
      <w:r>
        <w:rPr>
          <w:rFonts w:ascii="Arial" w:hAnsi="Arial" w:cs="Arial"/>
        </w:rPr>
        <w:t>JMcP</w:t>
      </w:r>
      <w:proofErr w:type="spellEnd"/>
      <w:r>
        <w:rPr>
          <w:rFonts w:ascii="Arial" w:hAnsi="Arial" w:cs="Arial"/>
        </w:rPr>
        <w:t xml:space="preserve"> will also consider this. </w:t>
      </w:r>
    </w:p>
    <w:p w14:paraId="6955A0C1" w14:textId="2F6496FC" w:rsidR="00AD7E0D" w:rsidRPr="006E5EDA" w:rsidRDefault="00AD7E0D" w:rsidP="00AD7E0D">
      <w:pPr>
        <w:tabs>
          <w:tab w:val="left" w:pos="851"/>
          <w:tab w:val="left" w:pos="1276"/>
        </w:tabs>
        <w:ind w:left="851"/>
        <w:rPr>
          <w:rFonts w:ascii="Arial" w:hAnsi="Arial" w:cs="Arial"/>
        </w:rPr>
      </w:pPr>
      <w:r>
        <w:rPr>
          <w:rFonts w:ascii="Arial" w:hAnsi="Arial" w:cs="Arial"/>
        </w:rPr>
        <w:t xml:space="preserve">The group scrutinised the Electrical safety check letter following a complaint made about it. The group agreed the letter was appropriately worded. </w:t>
      </w:r>
    </w:p>
    <w:p w14:paraId="00C7D3B3" w14:textId="2FE7E4CF" w:rsidR="005E0E60" w:rsidRDefault="005E0E60" w:rsidP="00AD7E0D">
      <w:pPr>
        <w:tabs>
          <w:tab w:val="left" w:pos="851"/>
        </w:tabs>
        <w:rPr>
          <w:rFonts w:ascii="Arial" w:hAnsi="Arial" w:cs="Arial"/>
          <w:b/>
        </w:rPr>
      </w:pPr>
    </w:p>
    <w:p w14:paraId="0D1134C6" w14:textId="77777777" w:rsidR="005E0E60" w:rsidRDefault="005E0E60" w:rsidP="00BB7FA9">
      <w:pPr>
        <w:tabs>
          <w:tab w:val="left" w:pos="851"/>
          <w:tab w:val="left" w:pos="1276"/>
        </w:tabs>
        <w:spacing w:line="240" w:lineRule="auto"/>
        <w:ind w:left="426"/>
        <w:rPr>
          <w:rFonts w:ascii="Arial" w:hAnsi="Arial" w:cs="Arial"/>
          <w:b/>
        </w:rPr>
      </w:pPr>
      <w:r>
        <w:rPr>
          <w:rFonts w:ascii="Arial" w:hAnsi="Arial" w:cs="Arial"/>
          <w:b/>
        </w:rPr>
        <w:t xml:space="preserve">9. </w:t>
      </w:r>
      <w:r w:rsidR="00D83E51">
        <w:rPr>
          <w:rFonts w:ascii="Arial" w:hAnsi="Arial" w:cs="Arial"/>
          <w:b/>
        </w:rPr>
        <w:tab/>
      </w:r>
      <w:r w:rsidR="00BB7FA9">
        <w:rPr>
          <w:rFonts w:ascii="Arial" w:hAnsi="Arial" w:cs="Arial"/>
          <w:b/>
        </w:rPr>
        <w:tab/>
      </w:r>
      <w:r w:rsidRPr="005E0E60">
        <w:rPr>
          <w:rFonts w:ascii="Arial" w:hAnsi="Arial" w:cs="Arial"/>
          <w:b/>
        </w:rPr>
        <w:t>Meeting Close</w:t>
      </w:r>
      <w:r>
        <w:rPr>
          <w:rFonts w:ascii="Arial" w:hAnsi="Arial" w:cs="Arial"/>
          <w:b/>
        </w:rPr>
        <w:t xml:space="preserve"> </w:t>
      </w:r>
    </w:p>
    <w:p w14:paraId="682252FD" w14:textId="77777777" w:rsidR="005E0E60" w:rsidRPr="002F6F30" w:rsidRDefault="002F6F30" w:rsidP="00BB7FA9">
      <w:pPr>
        <w:ind w:left="851" w:firstLine="425"/>
        <w:rPr>
          <w:rFonts w:ascii="Arial" w:hAnsi="Arial" w:cs="Arial"/>
        </w:rPr>
      </w:pPr>
      <w:r>
        <w:rPr>
          <w:rFonts w:ascii="Arial" w:hAnsi="Arial" w:cs="Arial"/>
        </w:rPr>
        <w:t>KB</w:t>
      </w:r>
      <w:r w:rsidR="006C594E">
        <w:rPr>
          <w:rFonts w:ascii="Arial" w:hAnsi="Arial" w:cs="Arial"/>
        </w:rPr>
        <w:t xml:space="preserve"> thanked everyone for attending</w:t>
      </w:r>
      <w:r w:rsidR="00A84931">
        <w:rPr>
          <w:rFonts w:ascii="Arial" w:hAnsi="Arial" w:cs="Arial"/>
        </w:rPr>
        <w:t xml:space="preserve"> the meeting</w:t>
      </w:r>
      <w:r w:rsidR="006C594E">
        <w:rPr>
          <w:rFonts w:ascii="Arial" w:hAnsi="Arial" w:cs="Arial"/>
        </w:rPr>
        <w:t>.</w:t>
      </w:r>
    </w:p>
    <w:p w14:paraId="07D6AF0F" w14:textId="77777777" w:rsidR="005E0E60" w:rsidRDefault="005E0E60" w:rsidP="00A33B89">
      <w:pPr>
        <w:ind w:left="1440"/>
        <w:rPr>
          <w:rFonts w:ascii="Arial" w:hAnsi="Arial" w:cs="Arial"/>
        </w:rPr>
      </w:pPr>
    </w:p>
    <w:p w14:paraId="520686E6" w14:textId="77777777" w:rsidR="00FE4CDC" w:rsidRDefault="00FE4CDC" w:rsidP="007C5A65">
      <w:pPr>
        <w:jc w:val="center"/>
        <w:rPr>
          <w:rFonts w:ascii="Arial" w:hAnsi="Arial" w:cs="Arial"/>
          <w:b/>
        </w:rPr>
      </w:pPr>
    </w:p>
    <w:p w14:paraId="5F720516" w14:textId="77777777" w:rsidR="00FE4CDC" w:rsidRPr="00FE4CDC" w:rsidRDefault="003E7AB8" w:rsidP="007C5A65">
      <w:pPr>
        <w:ind w:left="2880"/>
        <w:rPr>
          <w:rFonts w:ascii="Arial" w:hAnsi="Arial" w:cs="Arial"/>
          <w:b/>
        </w:rPr>
      </w:pPr>
      <w:r>
        <w:rPr>
          <w:rFonts w:ascii="Arial" w:hAnsi="Arial" w:cs="Arial"/>
          <w:b/>
        </w:rPr>
        <w:t>END OF MEETING</w:t>
      </w:r>
    </w:p>
    <w:p w14:paraId="343A0D89" w14:textId="77777777" w:rsidR="006B469B" w:rsidRDefault="006B469B" w:rsidP="006B469B">
      <w:pPr>
        <w:ind w:firstLine="720"/>
        <w:rPr>
          <w:rFonts w:ascii="Arial" w:hAnsi="Arial" w:cs="Arial"/>
          <w:b/>
        </w:rPr>
      </w:pPr>
      <w:r>
        <w:rPr>
          <w:rFonts w:ascii="Arial" w:hAnsi="Arial" w:cs="Arial"/>
          <w:b/>
        </w:rPr>
        <w:tab/>
      </w:r>
    </w:p>
    <w:p w14:paraId="322613DE" w14:textId="77777777" w:rsidR="00FE4CDC" w:rsidRPr="006B469B" w:rsidRDefault="00FE4CDC" w:rsidP="005E0E60">
      <w:pPr>
        <w:ind w:left="1440"/>
        <w:rPr>
          <w:rFonts w:ascii="Arial" w:hAnsi="Arial" w:cs="Arial"/>
          <w:b/>
        </w:rPr>
      </w:pPr>
    </w:p>
    <w:p w14:paraId="79D4EFFB" w14:textId="77777777" w:rsidR="006B469B" w:rsidRPr="006B469B" w:rsidRDefault="006B469B" w:rsidP="006B469B">
      <w:pPr>
        <w:rPr>
          <w:rFonts w:ascii="Arial" w:hAnsi="Arial" w:cs="Arial"/>
          <w:b/>
        </w:rPr>
      </w:pPr>
    </w:p>
    <w:p w14:paraId="79076332" w14:textId="77777777" w:rsidR="006F165D" w:rsidRPr="006F165D" w:rsidRDefault="006F165D" w:rsidP="006F165D">
      <w:pPr>
        <w:rPr>
          <w:rFonts w:ascii="Arial" w:hAnsi="Arial" w:cs="Arial"/>
        </w:rPr>
      </w:pPr>
    </w:p>
    <w:p w14:paraId="2B756E79" w14:textId="77777777" w:rsidR="000B54F1" w:rsidRPr="000B54F1" w:rsidRDefault="000B54F1" w:rsidP="000B54F1">
      <w:pPr>
        <w:ind w:left="720"/>
        <w:rPr>
          <w:rFonts w:ascii="Arial" w:hAnsi="Arial" w:cs="Arial"/>
        </w:rPr>
      </w:pPr>
    </w:p>
    <w:sectPr w:rsidR="000B54F1" w:rsidRPr="000B54F1" w:rsidSect="000B54F1">
      <w:pgSz w:w="11906" w:h="16838"/>
      <w:pgMar w:top="1440" w:right="144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279FB"/>
    <w:multiLevelType w:val="hybridMultilevel"/>
    <w:tmpl w:val="DD24436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E5BF7"/>
    <w:multiLevelType w:val="hybridMultilevel"/>
    <w:tmpl w:val="1DFA4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F6C2A"/>
    <w:multiLevelType w:val="hybridMultilevel"/>
    <w:tmpl w:val="B4664A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3392190"/>
    <w:multiLevelType w:val="hybridMultilevel"/>
    <w:tmpl w:val="A3F455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45410DF"/>
    <w:multiLevelType w:val="hybridMultilevel"/>
    <w:tmpl w:val="E64808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DDD63E9"/>
    <w:multiLevelType w:val="hybridMultilevel"/>
    <w:tmpl w:val="578ABD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50856CA"/>
    <w:multiLevelType w:val="hybridMultilevel"/>
    <w:tmpl w:val="C100D8B8"/>
    <w:lvl w:ilvl="0" w:tplc="B3C29BC8">
      <w:start w:val="6"/>
      <w:numFmt w:val="bullet"/>
      <w:lvlText w:val="-"/>
      <w:lvlJc w:val="left"/>
      <w:pPr>
        <w:ind w:left="1210" w:hanging="360"/>
      </w:pPr>
      <w:rPr>
        <w:rFonts w:ascii="Arial" w:eastAsiaTheme="minorHAnsi" w:hAnsi="Arial" w:cs="Aria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7" w15:restartNumberingAfterBreak="0">
    <w:nsid w:val="29374FF3"/>
    <w:multiLevelType w:val="hybridMultilevel"/>
    <w:tmpl w:val="BE30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C10887"/>
    <w:multiLevelType w:val="hybridMultilevel"/>
    <w:tmpl w:val="C682F6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9233D1F"/>
    <w:multiLevelType w:val="hybridMultilevel"/>
    <w:tmpl w:val="DEA2A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713AC3"/>
    <w:multiLevelType w:val="hybridMultilevel"/>
    <w:tmpl w:val="300CB9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8DB1709"/>
    <w:multiLevelType w:val="hybridMultilevel"/>
    <w:tmpl w:val="028E7E9A"/>
    <w:lvl w:ilvl="0" w:tplc="A2FE6526">
      <w:start w:val="1"/>
      <w:numFmt w:val="decimal"/>
      <w:lvlText w:val="%1."/>
      <w:lvlJc w:val="left"/>
      <w:pPr>
        <w:ind w:left="720" w:hanging="360"/>
      </w:pPr>
      <w:rPr>
        <w:rFonts w:ascii="Arial" w:hAnsi="Arial" w:cs="Aria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5023C46"/>
    <w:multiLevelType w:val="hybridMultilevel"/>
    <w:tmpl w:val="07A48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B32FD3"/>
    <w:multiLevelType w:val="hybridMultilevel"/>
    <w:tmpl w:val="D9ECE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0A425E4"/>
    <w:multiLevelType w:val="hybridMultilevel"/>
    <w:tmpl w:val="AB22E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14077F4"/>
    <w:multiLevelType w:val="hybridMultilevel"/>
    <w:tmpl w:val="37B689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A9A30F1"/>
    <w:multiLevelType w:val="hybridMultilevel"/>
    <w:tmpl w:val="B6AEA7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2"/>
  </w:num>
  <w:num w:numId="2">
    <w:abstractNumId w:val="9"/>
  </w:num>
  <w:num w:numId="3">
    <w:abstractNumId w:val="11"/>
  </w:num>
  <w:num w:numId="4">
    <w:abstractNumId w:val="2"/>
  </w:num>
  <w:num w:numId="5">
    <w:abstractNumId w:val="13"/>
  </w:num>
  <w:num w:numId="6">
    <w:abstractNumId w:val="14"/>
  </w:num>
  <w:num w:numId="7">
    <w:abstractNumId w:val="3"/>
  </w:num>
  <w:num w:numId="8">
    <w:abstractNumId w:val="0"/>
  </w:num>
  <w:num w:numId="9">
    <w:abstractNumId w:val="8"/>
  </w:num>
  <w:num w:numId="10">
    <w:abstractNumId w:val="5"/>
  </w:num>
  <w:num w:numId="11">
    <w:abstractNumId w:val="1"/>
  </w:num>
  <w:num w:numId="12">
    <w:abstractNumId w:val="7"/>
  </w:num>
  <w:num w:numId="13">
    <w:abstractNumId w:val="4"/>
  </w:num>
  <w:num w:numId="14">
    <w:abstractNumId w:val="16"/>
  </w:num>
  <w:num w:numId="15">
    <w:abstractNumId w:val="15"/>
  </w:num>
  <w:num w:numId="16">
    <w:abstractNumId w:val="10"/>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1A7"/>
    <w:rsid w:val="00003B77"/>
    <w:rsid w:val="00016844"/>
    <w:rsid w:val="000171E3"/>
    <w:rsid w:val="00022A1E"/>
    <w:rsid w:val="0006748A"/>
    <w:rsid w:val="000674AB"/>
    <w:rsid w:val="000815BE"/>
    <w:rsid w:val="000931A9"/>
    <w:rsid w:val="000967A1"/>
    <w:rsid w:val="000B54F1"/>
    <w:rsid w:val="000B5A59"/>
    <w:rsid w:val="000F6675"/>
    <w:rsid w:val="0011479D"/>
    <w:rsid w:val="00122FE0"/>
    <w:rsid w:val="00124824"/>
    <w:rsid w:val="00140459"/>
    <w:rsid w:val="00175D06"/>
    <w:rsid w:val="00233B15"/>
    <w:rsid w:val="00240E75"/>
    <w:rsid w:val="002471A7"/>
    <w:rsid w:val="002472D6"/>
    <w:rsid w:val="002538C2"/>
    <w:rsid w:val="00256A8E"/>
    <w:rsid w:val="00270F7B"/>
    <w:rsid w:val="00295588"/>
    <w:rsid w:val="002A3969"/>
    <w:rsid w:val="002A743D"/>
    <w:rsid w:val="002C02FA"/>
    <w:rsid w:val="002F5C83"/>
    <w:rsid w:val="002F6F30"/>
    <w:rsid w:val="003226BE"/>
    <w:rsid w:val="0034496B"/>
    <w:rsid w:val="00351014"/>
    <w:rsid w:val="003B067A"/>
    <w:rsid w:val="003D3182"/>
    <w:rsid w:val="003D74B0"/>
    <w:rsid w:val="003E5336"/>
    <w:rsid w:val="003E7AB8"/>
    <w:rsid w:val="00413B13"/>
    <w:rsid w:val="00424A24"/>
    <w:rsid w:val="004361ED"/>
    <w:rsid w:val="004447A2"/>
    <w:rsid w:val="00450C37"/>
    <w:rsid w:val="00461A99"/>
    <w:rsid w:val="004648B5"/>
    <w:rsid w:val="004A2805"/>
    <w:rsid w:val="004B75F7"/>
    <w:rsid w:val="004C5535"/>
    <w:rsid w:val="004D2DE4"/>
    <w:rsid w:val="004D72D2"/>
    <w:rsid w:val="004F6F22"/>
    <w:rsid w:val="00507CB6"/>
    <w:rsid w:val="00512982"/>
    <w:rsid w:val="00513290"/>
    <w:rsid w:val="005356BF"/>
    <w:rsid w:val="00551103"/>
    <w:rsid w:val="00563439"/>
    <w:rsid w:val="00563F66"/>
    <w:rsid w:val="00572703"/>
    <w:rsid w:val="00574A35"/>
    <w:rsid w:val="00591E3C"/>
    <w:rsid w:val="005B2429"/>
    <w:rsid w:val="005E0E60"/>
    <w:rsid w:val="005F30EB"/>
    <w:rsid w:val="00615376"/>
    <w:rsid w:val="00637836"/>
    <w:rsid w:val="00655E08"/>
    <w:rsid w:val="0066027D"/>
    <w:rsid w:val="00663CF4"/>
    <w:rsid w:val="00676B32"/>
    <w:rsid w:val="00683E7E"/>
    <w:rsid w:val="00685506"/>
    <w:rsid w:val="00686A1B"/>
    <w:rsid w:val="00692976"/>
    <w:rsid w:val="00695B15"/>
    <w:rsid w:val="006978DD"/>
    <w:rsid w:val="006B469B"/>
    <w:rsid w:val="006C594E"/>
    <w:rsid w:val="006E2B32"/>
    <w:rsid w:val="006E4100"/>
    <w:rsid w:val="006E5EDA"/>
    <w:rsid w:val="006F165D"/>
    <w:rsid w:val="006F207F"/>
    <w:rsid w:val="006F3C84"/>
    <w:rsid w:val="007062A1"/>
    <w:rsid w:val="007617BB"/>
    <w:rsid w:val="00777011"/>
    <w:rsid w:val="0078062C"/>
    <w:rsid w:val="00791472"/>
    <w:rsid w:val="007A5F72"/>
    <w:rsid w:val="007A7FD1"/>
    <w:rsid w:val="007B2448"/>
    <w:rsid w:val="007B55D9"/>
    <w:rsid w:val="007B7413"/>
    <w:rsid w:val="007C5A65"/>
    <w:rsid w:val="007D0807"/>
    <w:rsid w:val="007F72FB"/>
    <w:rsid w:val="00805140"/>
    <w:rsid w:val="00810835"/>
    <w:rsid w:val="008206B0"/>
    <w:rsid w:val="00826F27"/>
    <w:rsid w:val="00844187"/>
    <w:rsid w:val="00844C3E"/>
    <w:rsid w:val="00851071"/>
    <w:rsid w:val="008624BE"/>
    <w:rsid w:val="008D68B4"/>
    <w:rsid w:val="008E05D7"/>
    <w:rsid w:val="008F62E3"/>
    <w:rsid w:val="009254A9"/>
    <w:rsid w:val="0093765B"/>
    <w:rsid w:val="00944FD6"/>
    <w:rsid w:val="00961447"/>
    <w:rsid w:val="00961F00"/>
    <w:rsid w:val="00965C56"/>
    <w:rsid w:val="009747BD"/>
    <w:rsid w:val="00980AAE"/>
    <w:rsid w:val="00990B25"/>
    <w:rsid w:val="009A2485"/>
    <w:rsid w:val="009C6012"/>
    <w:rsid w:val="009D7AFB"/>
    <w:rsid w:val="009E0F51"/>
    <w:rsid w:val="009E5AF3"/>
    <w:rsid w:val="00A02062"/>
    <w:rsid w:val="00A03BA4"/>
    <w:rsid w:val="00A0606E"/>
    <w:rsid w:val="00A33B89"/>
    <w:rsid w:val="00A35D48"/>
    <w:rsid w:val="00A36BCB"/>
    <w:rsid w:val="00A4077A"/>
    <w:rsid w:val="00A44FEA"/>
    <w:rsid w:val="00A512E4"/>
    <w:rsid w:val="00A61139"/>
    <w:rsid w:val="00A710B9"/>
    <w:rsid w:val="00A84931"/>
    <w:rsid w:val="00AA33E1"/>
    <w:rsid w:val="00AA3859"/>
    <w:rsid w:val="00AC6407"/>
    <w:rsid w:val="00AD7E0D"/>
    <w:rsid w:val="00AF5356"/>
    <w:rsid w:val="00B00D49"/>
    <w:rsid w:val="00B22D0D"/>
    <w:rsid w:val="00B41F19"/>
    <w:rsid w:val="00B63B8F"/>
    <w:rsid w:val="00B818FE"/>
    <w:rsid w:val="00B9047C"/>
    <w:rsid w:val="00B914C0"/>
    <w:rsid w:val="00B92973"/>
    <w:rsid w:val="00B9410C"/>
    <w:rsid w:val="00BA1B5D"/>
    <w:rsid w:val="00BA7AC7"/>
    <w:rsid w:val="00BB0D03"/>
    <w:rsid w:val="00BB5BC3"/>
    <w:rsid w:val="00BB7FA9"/>
    <w:rsid w:val="00BD0574"/>
    <w:rsid w:val="00BD07B7"/>
    <w:rsid w:val="00BD58FD"/>
    <w:rsid w:val="00BE5251"/>
    <w:rsid w:val="00BE6BB6"/>
    <w:rsid w:val="00C05190"/>
    <w:rsid w:val="00C23B6F"/>
    <w:rsid w:val="00C43A92"/>
    <w:rsid w:val="00C465DC"/>
    <w:rsid w:val="00C47F08"/>
    <w:rsid w:val="00C50B84"/>
    <w:rsid w:val="00C53002"/>
    <w:rsid w:val="00C74BFF"/>
    <w:rsid w:val="00C96C57"/>
    <w:rsid w:val="00CA5E48"/>
    <w:rsid w:val="00CB305E"/>
    <w:rsid w:val="00CB739B"/>
    <w:rsid w:val="00CC1517"/>
    <w:rsid w:val="00CE3DE1"/>
    <w:rsid w:val="00CF5D0F"/>
    <w:rsid w:val="00D2053A"/>
    <w:rsid w:val="00D20E69"/>
    <w:rsid w:val="00D2635E"/>
    <w:rsid w:val="00D37579"/>
    <w:rsid w:val="00D41B18"/>
    <w:rsid w:val="00D610BF"/>
    <w:rsid w:val="00D7383C"/>
    <w:rsid w:val="00D73F4F"/>
    <w:rsid w:val="00D771BA"/>
    <w:rsid w:val="00D82CC2"/>
    <w:rsid w:val="00D83E51"/>
    <w:rsid w:val="00D90992"/>
    <w:rsid w:val="00D90A92"/>
    <w:rsid w:val="00D93B2B"/>
    <w:rsid w:val="00DB29AC"/>
    <w:rsid w:val="00DD128C"/>
    <w:rsid w:val="00DD7016"/>
    <w:rsid w:val="00DF772B"/>
    <w:rsid w:val="00E002DB"/>
    <w:rsid w:val="00E67AE4"/>
    <w:rsid w:val="00E80FAD"/>
    <w:rsid w:val="00E81723"/>
    <w:rsid w:val="00EA2A73"/>
    <w:rsid w:val="00EA41FF"/>
    <w:rsid w:val="00EB1C7F"/>
    <w:rsid w:val="00EE6445"/>
    <w:rsid w:val="00EE7F33"/>
    <w:rsid w:val="00F00A1B"/>
    <w:rsid w:val="00F22255"/>
    <w:rsid w:val="00F3139E"/>
    <w:rsid w:val="00F567CB"/>
    <w:rsid w:val="00FA1B00"/>
    <w:rsid w:val="00FC2763"/>
    <w:rsid w:val="00FC4EA4"/>
    <w:rsid w:val="00FC6E46"/>
    <w:rsid w:val="00FD4EB5"/>
    <w:rsid w:val="00FE4CDC"/>
    <w:rsid w:val="00FE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DCC6"/>
  <w15:docId w15:val="{C16AE2AB-02AD-4A95-BFB0-497AB3DA9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71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1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748A"/>
    <w:pPr>
      <w:ind w:left="720"/>
      <w:contextualSpacing/>
    </w:pPr>
  </w:style>
  <w:style w:type="character" w:styleId="Hyperlink">
    <w:name w:val="Hyperlink"/>
    <w:basedOn w:val="DefaultParagraphFont"/>
    <w:uiPriority w:val="99"/>
    <w:semiHidden/>
    <w:unhideWhenUsed/>
    <w:rsid w:val="0085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qch.interactgo.com/Interact/Pages/Modules/Directory/Entry.aspx?person=512"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485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Aimi Kerr</dc:creator>
  <cp:keywords/>
  <dc:description/>
  <cp:lastModifiedBy>Katie Blair</cp:lastModifiedBy>
  <cp:revision>5</cp:revision>
  <dcterms:created xsi:type="dcterms:W3CDTF">2022-02-10T17:07:00Z</dcterms:created>
  <dcterms:modified xsi:type="dcterms:W3CDTF">2022-02-21T21:42:00Z</dcterms:modified>
</cp:coreProperties>
</file>