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27D1" w14:textId="7F198B2F" w:rsidR="00934DCC" w:rsidRDefault="00AB0E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D9718" wp14:editId="73122FB8">
                <wp:simplePos x="0" y="0"/>
                <wp:positionH relativeFrom="column">
                  <wp:posOffset>4607626</wp:posOffset>
                </wp:positionH>
                <wp:positionV relativeFrom="paragraph">
                  <wp:posOffset>-570016</wp:posOffset>
                </wp:positionV>
                <wp:extent cx="1591293" cy="581891"/>
                <wp:effectExtent l="0" t="0" r="952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293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D402A" w14:textId="16C16CA6" w:rsidR="00AB0EBC" w:rsidRPr="00AB0EBC" w:rsidRDefault="00DD0EC4" w:rsidP="00766B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ITEM </w:t>
                            </w:r>
                            <w:r w:rsidR="00FD0DF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D9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8pt;margin-top:-44.9pt;width:125.3pt;height:4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" fillcolor="white [3201]" stroked="f" strokeweight=".5pt">
                <v:textbox>
                  <w:txbxContent>
                    <w:p w14:paraId="5B5D402A" w14:textId="16C16CA6" w:rsidR="00AB0EBC" w:rsidRPr="00AB0EBC" w:rsidRDefault="00DD0EC4" w:rsidP="00766B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ITEM </w:t>
                      </w:r>
                      <w:r w:rsidR="00FD0DF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461FD">
        <w:rPr>
          <w:noProof/>
        </w:rPr>
        <w:drawing>
          <wp:inline distT="0" distB="0" distL="0" distR="0" wp14:anchorId="7716502D" wp14:editId="2E0EC0D7">
            <wp:extent cx="3124200" cy="1457568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336" cy="146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02517" w14:textId="77777777" w:rsidR="00274FB3" w:rsidRDefault="00274FB3"/>
    <w:p w14:paraId="271BA49F" w14:textId="77777777" w:rsidR="00274FB3" w:rsidRDefault="00274FB3"/>
    <w:p w14:paraId="6A872341" w14:textId="77777777" w:rsidR="00274FB3" w:rsidRDefault="00274FB3"/>
    <w:p w14:paraId="5D6056FE" w14:textId="77777777" w:rsidR="00274FB3" w:rsidRDefault="00274FB3"/>
    <w:p w14:paraId="53F63B12" w14:textId="77777777" w:rsidR="00274FB3" w:rsidRPr="00AB1775" w:rsidRDefault="006636B9" w:rsidP="00274FB3">
      <w:pPr>
        <w:spacing w:line="300" w:lineRule="auto"/>
        <w:ind w:left="720"/>
        <w:rPr>
          <w:rFonts w:ascii="Arial" w:hAnsi="Arial" w:cs="Arial"/>
          <w:b/>
          <w:color w:val="365F91"/>
          <w:sz w:val="52"/>
        </w:rPr>
      </w:pPr>
      <w:r>
        <w:rPr>
          <w:rFonts w:ascii="Arial" w:hAnsi="Arial" w:cs="Arial"/>
          <w:b/>
          <w:color w:val="365F91"/>
          <w:sz w:val="52"/>
        </w:rPr>
        <w:t xml:space="preserve">Annual </w:t>
      </w:r>
      <w:r w:rsidR="00274FB3" w:rsidRPr="00AB1775">
        <w:rPr>
          <w:rFonts w:ascii="Arial" w:hAnsi="Arial" w:cs="Arial"/>
          <w:b/>
          <w:color w:val="365F91"/>
          <w:sz w:val="52"/>
        </w:rPr>
        <w:t xml:space="preserve">Procurement </w:t>
      </w:r>
      <w:r>
        <w:rPr>
          <w:rFonts w:ascii="Arial" w:hAnsi="Arial" w:cs="Arial"/>
          <w:b/>
          <w:color w:val="365F91"/>
          <w:sz w:val="52"/>
        </w:rPr>
        <w:t>Report</w:t>
      </w:r>
    </w:p>
    <w:p w14:paraId="2844F17D" w14:textId="77777777" w:rsidR="00274FB3" w:rsidRPr="00AB1775" w:rsidRDefault="00274FB3" w:rsidP="00274FB3">
      <w:pPr>
        <w:spacing w:line="300" w:lineRule="auto"/>
        <w:rPr>
          <w:rFonts w:ascii="Arial" w:hAnsi="Arial" w:cs="Arial"/>
          <w:b/>
          <w:color w:val="365F91"/>
        </w:rPr>
      </w:pPr>
    </w:p>
    <w:p w14:paraId="77F11AFA" w14:textId="77777777" w:rsidR="00274FB3" w:rsidRDefault="00274FB3" w:rsidP="00274FB3">
      <w:pPr>
        <w:spacing w:line="300" w:lineRule="auto"/>
        <w:rPr>
          <w:rFonts w:ascii="Arial" w:hAnsi="Arial" w:cs="Arial"/>
          <w:b/>
          <w:color w:val="365F91"/>
        </w:rPr>
      </w:pPr>
    </w:p>
    <w:p w14:paraId="77A4EF77" w14:textId="77777777" w:rsidR="00082088" w:rsidRPr="00AB1775" w:rsidRDefault="00082088" w:rsidP="00274FB3">
      <w:pPr>
        <w:spacing w:line="300" w:lineRule="auto"/>
        <w:rPr>
          <w:rFonts w:ascii="Arial" w:hAnsi="Arial" w:cs="Arial"/>
          <w:b/>
          <w:color w:val="365F91"/>
        </w:rPr>
      </w:pPr>
    </w:p>
    <w:p w14:paraId="0D8391CF" w14:textId="77777777" w:rsidR="00274FB3" w:rsidRPr="00AB1775" w:rsidRDefault="00274FB3" w:rsidP="00274FB3">
      <w:pPr>
        <w:spacing w:line="300" w:lineRule="auto"/>
        <w:rPr>
          <w:rFonts w:ascii="Arial" w:hAnsi="Arial" w:cs="Arial"/>
          <w:b/>
          <w:color w:val="365F91"/>
        </w:rPr>
      </w:pPr>
    </w:p>
    <w:p w14:paraId="0B7D6322" w14:textId="313EA72C" w:rsidR="00274FB3" w:rsidRPr="00AB1775" w:rsidRDefault="00E46DAE" w:rsidP="00274FB3">
      <w:pPr>
        <w:spacing w:line="300" w:lineRule="auto"/>
        <w:ind w:left="720"/>
        <w:rPr>
          <w:rFonts w:ascii="Arial" w:hAnsi="Arial" w:cs="Arial"/>
          <w:b/>
          <w:color w:val="365F91"/>
          <w:sz w:val="36"/>
        </w:rPr>
      </w:pPr>
      <w:r>
        <w:rPr>
          <w:rFonts w:ascii="Arial" w:hAnsi="Arial" w:cs="Arial"/>
          <w:b/>
          <w:color w:val="365F91"/>
          <w:sz w:val="36"/>
        </w:rPr>
        <w:t>Report Period:</w:t>
      </w:r>
      <w:r>
        <w:rPr>
          <w:rFonts w:ascii="Arial" w:hAnsi="Arial" w:cs="Arial"/>
          <w:b/>
          <w:color w:val="365F91"/>
          <w:sz w:val="36"/>
        </w:rPr>
        <w:tab/>
        <w:t xml:space="preserve"> </w:t>
      </w:r>
      <w:r w:rsidR="00485610">
        <w:rPr>
          <w:rFonts w:ascii="Arial" w:hAnsi="Arial" w:cs="Arial"/>
          <w:b/>
          <w:color w:val="365F91"/>
          <w:sz w:val="36"/>
        </w:rPr>
        <w:t>01</w:t>
      </w:r>
      <w:r w:rsidR="00D1025C">
        <w:rPr>
          <w:rFonts w:ascii="Arial" w:hAnsi="Arial" w:cs="Arial"/>
          <w:b/>
          <w:color w:val="365F91"/>
          <w:sz w:val="36"/>
        </w:rPr>
        <w:t>/</w:t>
      </w:r>
      <w:r w:rsidR="00F14184">
        <w:rPr>
          <w:rFonts w:ascii="Arial" w:hAnsi="Arial" w:cs="Arial"/>
          <w:b/>
          <w:color w:val="365F91"/>
          <w:sz w:val="36"/>
        </w:rPr>
        <w:t>04/2</w:t>
      </w:r>
      <w:r w:rsidR="0060265C">
        <w:rPr>
          <w:rFonts w:ascii="Arial" w:hAnsi="Arial" w:cs="Arial"/>
          <w:b/>
          <w:color w:val="365F91"/>
          <w:sz w:val="36"/>
        </w:rPr>
        <w:t>5</w:t>
      </w:r>
      <w:r w:rsidR="00F14184">
        <w:rPr>
          <w:rFonts w:ascii="Arial" w:hAnsi="Arial" w:cs="Arial"/>
          <w:b/>
          <w:color w:val="365F91"/>
          <w:sz w:val="36"/>
        </w:rPr>
        <w:t>– 31/03/2</w:t>
      </w:r>
      <w:r w:rsidR="0060265C">
        <w:rPr>
          <w:rFonts w:ascii="Arial" w:hAnsi="Arial" w:cs="Arial"/>
          <w:b/>
          <w:color w:val="365F91"/>
          <w:sz w:val="36"/>
        </w:rPr>
        <w:t>6</w:t>
      </w:r>
    </w:p>
    <w:p w14:paraId="6450B3EA" w14:textId="77777777" w:rsidR="006636B9" w:rsidRDefault="006636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130A6D" w14:textId="77777777" w:rsidR="00274FB3" w:rsidRDefault="00274FB3" w:rsidP="00274FB3">
      <w:pPr>
        <w:rPr>
          <w:rFonts w:ascii="Arial" w:hAnsi="Arial" w:cs="Arial"/>
          <w:b/>
        </w:rPr>
      </w:pPr>
      <w:r w:rsidRPr="00274FB3">
        <w:rPr>
          <w:rFonts w:ascii="Arial" w:hAnsi="Arial" w:cs="Arial"/>
          <w:b/>
        </w:rPr>
        <w:lastRenderedPageBreak/>
        <w:t>CONTENTS:</w:t>
      </w:r>
    </w:p>
    <w:p w14:paraId="0083B917" w14:textId="77777777" w:rsidR="003F3B68" w:rsidRDefault="003F3B68" w:rsidP="00274FB3">
      <w:pPr>
        <w:rPr>
          <w:rFonts w:ascii="Arial" w:hAnsi="Arial" w:cs="Arial"/>
          <w:b/>
        </w:rPr>
      </w:pPr>
    </w:p>
    <w:p w14:paraId="58605164" w14:textId="77777777" w:rsidR="003F3B68" w:rsidRPr="00274FB3" w:rsidRDefault="003F3B68" w:rsidP="00274FB3">
      <w:pPr>
        <w:rPr>
          <w:rFonts w:ascii="Arial" w:hAnsi="Arial" w:cs="Arial"/>
          <w:b/>
        </w:rPr>
      </w:pPr>
    </w:p>
    <w:p w14:paraId="021F3F5A" w14:textId="77777777" w:rsidR="00274FB3" w:rsidRDefault="00274FB3" w:rsidP="00B07FBB">
      <w:pPr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82423">
        <w:rPr>
          <w:rFonts w:ascii="Arial" w:hAnsi="Arial" w:cs="Arial"/>
        </w:rPr>
        <w:t>ntroduction</w:t>
      </w:r>
    </w:p>
    <w:p w14:paraId="03CE0C5B" w14:textId="77777777" w:rsidR="00274FB3" w:rsidRPr="00073559" w:rsidRDefault="00073559" w:rsidP="00B07FBB">
      <w:pPr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r w:rsidRPr="00073559">
        <w:rPr>
          <w:rFonts w:ascii="Arial" w:hAnsi="Arial" w:cs="Arial"/>
        </w:rPr>
        <w:t>Summary of Regulated Procurements completed</w:t>
      </w:r>
    </w:p>
    <w:p w14:paraId="12BCBC6E" w14:textId="77777777" w:rsidR="00274FB3" w:rsidRPr="00274FB3" w:rsidRDefault="00274FB3" w:rsidP="00B07FBB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3.0</w:t>
      </w:r>
      <w:r>
        <w:rPr>
          <w:rFonts w:ascii="Arial" w:hAnsi="Arial" w:cs="Arial"/>
        </w:rPr>
        <w:tab/>
      </w:r>
      <w:r w:rsidR="00970AEC" w:rsidRPr="00970AEC">
        <w:rPr>
          <w:rFonts w:ascii="Arial" w:hAnsi="Arial" w:cs="Arial"/>
        </w:rPr>
        <w:t>Review of Regulated Procurement Compliance</w:t>
      </w:r>
    </w:p>
    <w:p w14:paraId="6D95895D" w14:textId="77777777" w:rsidR="00274FB3" w:rsidRDefault="00970AEC" w:rsidP="00B07FBB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4.0</w:t>
      </w:r>
      <w:r>
        <w:rPr>
          <w:rFonts w:ascii="Arial" w:hAnsi="Arial" w:cs="Arial"/>
        </w:rPr>
        <w:tab/>
        <w:t>Community Benefit Summary</w:t>
      </w:r>
    </w:p>
    <w:p w14:paraId="1CC39555" w14:textId="77777777" w:rsidR="00274FB3" w:rsidRDefault="00970AEC" w:rsidP="00B07FBB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5.0</w:t>
      </w:r>
      <w:r>
        <w:rPr>
          <w:rFonts w:ascii="Arial" w:hAnsi="Arial" w:cs="Arial"/>
        </w:rPr>
        <w:tab/>
        <w:t>Supported Businesses Summary</w:t>
      </w:r>
    </w:p>
    <w:p w14:paraId="1644A656" w14:textId="77777777" w:rsidR="00274FB3" w:rsidRPr="00274FB3" w:rsidRDefault="00970AEC" w:rsidP="00B07FBB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6.0</w:t>
      </w:r>
      <w:r w:rsidRPr="00274FB3">
        <w:rPr>
          <w:rFonts w:ascii="Arial" w:hAnsi="Arial" w:cs="Arial"/>
        </w:rPr>
        <w:tab/>
      </w:r>
      <w:r>
        <w:rPr>
          <w:rFonts w:ascii="Arial" w:hAnsi="Arial" w:cs="Arial"/>
        </w:rPr>
        <w:t>Future Regulated Procurements Summary</w:t>
      </w:r>
    </w:p>
    <w:p w14:paraId="62ADFD84" w14:textId="77777777" w:rsidR="006636B9" w:rsidRPr="0011477F" w:rsidRDefault="00A6690B" w:rsidP="0011477F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70AEC">
        <w:rPr>
          <w:rFonts w:ascii="Arial" w:hAnsi="Arial" w:cs="Arial"/>
        </w:rPr>
        <w:t>.0</w:t>
      </w:r>
      <w:r w:rsidR="00970AEC" w:rsidRPr="00274FB3">
        <w:rPr>
          <w:rFonts w:ascii="Arial" w:hAnsi="Arial" w:cs="Arial"/>
        </w:rPr>
        <w:tab/>
      </w:r>
      <w:r w:rsidR="00970AEC">
        <w:rPr>
          <w:rFonts w:ascii="Arial" w:hAnsi="Arial" w:cs="Arial"/>
        </w:rPr>
        <w:t>Conclusion</w:t>
      </w:r>
      <w:r w:rsidR="006636B9">
        <w:rPr>
          <w:rFonts w:ascii="Arial" w:hAnsi="Arial" w:cs="Arial"/>
          <w:b/>
        </w:rPr>
        <w:br w:type="page"/>
      </w:r>
    </w:p>
    <w:p w14:paraId="47E3ADB5" w14:textId="77777777" w:rsidR="00191ECE" w:rsidRDefault="006D4657" w:rsidP="00191ECE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191ECE" w:rsidRPr="00191ECE">
        <w:rPr>
          <w:rFonts w:ascii="Arial" w:hAnsi="Arial" w:cs="Arial"/>
          <w:b/>
        </w:rPr>
        <w:t>NTRODUCTION</w:t>
      </w:r>
    </w:p>
    <w:p w14:paraId="048BE328" w14:textId="75A0B6CF" w:rsidR="00682601" w:rsidRPr="00682601" w:rsidRDefault="00682601" w:rsidP="00682601">
      <w:pPr>
        <w:pStyle w:val="ListParagraph"/>
        <w:numPr>
          <w:ilvl w:val="1"/>
          <w:numId w:val="2"/>
        </w:numPr>
        <w:ind w:left="720"/>
        <w:rPr>
          <w:rFonts w:ascii="Arial" w:hAnsi="Arial" w:cs="Arial"/>
        </w:rPr>
      </w:pPr>
      <w:r w:rsidRPr="00682601">
        <w:rPr>
          <w:rFonts w:ascii="Arial" w:hAnsi="Arial" w:cs="Arial"/>
        </w:rPr>
        <w:t>Queens Cross Hous</w:t>
      </w:r>
      <w:r w:rsidR="008B2F69">
        <w:rPr>
          <w:rFonts w:ascii="Arial" w:hAnsi="Arial" w:cs="Arial"/>
        </w:rPr>
        <w:t>ing Association issued its</w:t>
      </w:r>
      <w:r w:rsidRPr="00682601">
        <w:rPr>
          <w:rFonts w:ascii="Arial" w:hAnsi="Arial" w:cs="Arial"/>
        </w:rPr>
        <w:t xml:space="preserve"> Procurement Strategy, (required under Section 15 of the Procurement Reform </w:t>
      </w:r>
      <w:r w:rsidR="001E40AB">
        <w:rPr>
          <w:rFonts w:ascii="Arial" w:hAnsi="Arial" w:cs="Arial"/>
        </w:rPr>
        <w:t>(Scotland) Act 2014) in April</w:t>
      </w:r>
      <w:r w:rsidR="00F14184">
        <w:rPr>
          <w:rFonts w:ascii="Arial" w:hAnsi="Arial" w:cs="Arial"/>
        </w:rPr>
        <w:t xml:space="preserve"> 202</w:t>
      </w:r>
      <w:r w:rsidR="0060265C">
        <w:rPr>
          <w:rFonts w:ascii="Arial" w:hAnsi="Arial" w:cs="Arial"/>
        </w:rPr>
        <w:t>5</w:t>
      </w:r>
      <w:r w:rsidRPr="00682601">
        <w:rPr>
          <w:rFonts w:ascii="Arial" w:hAnsi="Arial" w:cs="Arial"/>
        </w:rPr>
        <w:t>, for the period to 31 March</w:t>
      </w:r>
      <w:r w:rsidR="00F14184">
        <w:rPr>
          <w:rFonts w:ascii="Arial" w:hAnsi="Arial" w:cs="Arial"/>
        </w:rPr>
        <w:t xml:space="preserve"> 202</w:t>
      </w:r>
      <w:r w:rsidR="0060265C">
        <w:rPr>
          <w:rFonts w:ascii="Arial" w:hAnsi="Arial" w:cs="Arial"/>
        </w:rPr>
        <w:t>6</w:t>
      </w:r>
      <w:r w:rsidR="0047636D">
        <w:rPr>
          <w:rFonts w:ascii="Arial" w:hAnsi="Arial" w:cs="Arial"/>
        </w:rPr>
        <w:t>.  T</w:t>
      </w:r>
      <w:r w:rsidRPr="00682601">
        <w:rPr>
          <w:rFonts w:ascii="Arial" w:hAnsi="Arial" w:cs="Arial"/>
        </w:rPr>
        <w:t>he Strategy</w:t>
      </w:r>
      <w:r w:rsidR="0047636D">
        <w:rPr>
          <w:rFonts w:ascii="Arial" w:hAnsi="Arial" w:cs="Arial"/>
        </w:rPr>
        <w:t xml:space="preserve"> outlines all planned </w:t>
      </w:r>
      <w:r w:rsidRPr="00682601">
        <w:rPr>
          <w:rFonts w:ascii="Arial" w:hAnsi="Arial" w:cs="Arial"/>
        </w:rPr>
        <w:t>procure</w:t>
      </w:r>
      <w:r w:rsidR="00F14184">
        <w:rPr>
          <w:rFonts w:ascii="Arial" w:hAnsi="Arial" w:cs="Arial"/>
        </w:rPr>
        <w:t>ment activity</w:t>
      </w:r>
      <w:r w:rsidR="0047636D">
        <w:rPr>
          <w:rFonts w:ascii="Arial" w:hAnsi="Arial" w:cs="Arial"/>
        </w:rPr>
        <w:t>,</w:t>
      </w:r>
      <w:r w:rsidRPr="00682601">
        <w:rPr>
          <w:rFonts w:ascii="Arial" w:hAnsi="Arial" w:cs="Arial"/>
        </w:rPr>
        <w:t xml:space="preserve"> that would q</w:t>
      </w:r>
      <w:r w:rsidR="00F14184">
        <w:rPr>
          <w:rFonts w:ascii="Arial" w:hAnsi="Arial" w:cs="Arial"/>
        </w:rPr>
        <w:t>ualify as regulated procurement</w:t>
      </w:r>
      <w:r w:rsidRPr="00682601">
        <w:rPr>
          <w:rFonts w:ascii="Arial" w:hAnsi="Arial" w:cs="Arial"/>
        </w:rPr>
        <w:t xml:space="preserve">. </w:t>
      </w:r>
      <w:r w:rsidR="004F323E">
        <w:rPr>
          <w:rFonts w:ascii="Arial" w:hAnsi="Arial" w:cs="Arial"/>
        </w:rPr>
        <w:t xml:space="preserve">In 2025 the Association participated in the Scotland Excel Procurement Audit and </w:t>
      </w:r>
      <w:proofErr w:type="gramStart"/>
      <w:r w:rsidR="004F323E">
        <w:rPr>
          <w:rFonts w:ascii="Arial" w:hAnsi="Arial" w:cs="Arial"/>
        </w:rPr>
        <w:t>a number of</w:t>
      </w:r>
      <w:proofErr w:type="gramEnd"/>
      <w:r w:rsidR="004F323E">
        <w:rPr>
          <w:rFonts w:ascii="Arial" w:hAnsi="Arial" w:cs="Arial"/>
        </w:rPr>
        <w:t xml:space="preserve"> improvements and recommendations are being taken forward. </w:t>
      </w:r>
    </w:p>
    <w:p w14:paraId="05962650" w14:textId="77777777" w:rsidR="00682601" w:rsidRDefault="00682601" w:rsidP="00682601">
      <w:pPr>
        <w:pStyle w:val="ListParagraph"/>
        <w:rPr>
          <w:rFonts w:ascii="Arial" w:hAnsi="Arial" w:cs="Arial"/>
        </w:rPr>
      </w:pPr>
    </w:p>
    <w:p w14:paraId="6C48880D" w14:textId="77777777" w:rsidR="00682601" w:rsidRPr="00221FC8" w:rsidRDefault="00221FC8" w:rsidP="00221FC8">
      <w:pPr>
        <w:pStyle w:val="ListParagraph"/>
        <w:numPr>
          <w:ilvl w:val="1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A regulated procurement i</w:t>
      </w:r>
      <w:r w:rsidR="00682601" w:rsidRPr="0068260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any pro</w:t>
      </w:r>
      <w:r w:rsidR="00682601" w:rsidRPr="00682601">
        <w:rPr>
          <w:rFonts w:ascii="Arial" w:hAnsi="Arial" w:cs="Arial"/>
        </w:rPr>
        <w:t>c</w:t>
      </w:r>
      <w:r>
        <w:rPr>
          <w:rFonts w:ascii="Arial" w:hAnsi="Arial" w:cs="Arial"/>
        </w:rPr>
        <w:t>urement fo</w:t>
      </w:r>
      <w:r w:rsidR="00682601" w:rsidRPr="0068260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public supplies or services</w:t>
      </w:r>
      <w:r w:rsidR="00682601" w:rsidRPr="00682601">
        <w:rPr>
          <w:rFonts w:ascii="Arial" w:hAnsi="Arial" w:cs="Arial"/>
        </w:rPr>
        <w:t xml:space="preserve"> with an estimated value equal to or greater than</w:t>
      </w:r>
      <w:r>
        <w:rPr>
          <w:rFonts w:ascii="Arial" w:hAnsi="Arial" w:cs="Arial"/>
        </w:rPr>
        <w:t xml:space="preserve"> </w:t>
      </w:r>
      <w:r w:rsidRPr="00073559">
        <w:rPr>
          <w:rFonts w:ascii="Arial" w:hAnsi="Arial" w:cs="Arial"/>
        </w:rPr>
        <w:t>£50,000</w:t>
      </w:r>
      <w:r>
        <w:rPr>
          <w:rFonts w:ascii="Arial" w:hAnsi="Arial" w:cs="Arial"/>
        </w:rPr>
        <w:t xml:space="preserve">, and for public works with an estimated value equal to or greater than </w:t>
      </w:r>
      <w:r w:rsidRPr="00221FC8">
        <w:rPr>
          <w:rFonts w:ascii="Arial" w:hAnsi="Arial" w:cs="Arial"/>
        </w:rPr>
        <w:t>£2 million</w:t>
      </w:r>
      <w:r w:rsidR="001E40AB">
        <w:rPr>
          <w:rFonts w:ascii="Arial" w:hAnsi="Arial" w:cs="Arial"/>
        </w:rPr>
        <w:t xml:space="preserve"> (exclusive of VAT)</w:t>
      </w:r>
      <w:r w:rsidRPr="00221FC8">
        <w:rPr>
          <w:rFonts w:ascii="Arial" w:hAnsi="Arial" w:cs="Arial"/>
        </w:rPr>
        <w:t>.</w:t>
      </w:r>
    </w:p>
    <w:p w14:paraId="35985562" w14:textId="3B533CD4" w:rsidR="006636B9" w:rsidRDefault="00820512" w:rsidP="006636B9">
      <w:pPr>
        <w:numPr>
          <w:ilvl w:val="1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21FC8">
        <w:rPr>
          <w:rFonts w:ascii="Arial" w:hAnsi="Arial" w:cs="Arial"/>
        </w:rPr>
        <w:t xml:space="preserve">his </w:t>
      </w:r>
      <w:r w:rsidR="006636B9">
        <w:rPr>
          <w:rFonts w:ascii="Arial" w:hAnsi="Arial" w:cs="Arial"/>
        </w:rPr>
        <w:t>re</w:t>
      </w:r>
      <w:r w:rsidR="00221FC8">
        <w:rPr>
          <w:rFonts w:ascii="Arial" w:hAnsi="Arial" w:cs="Arial"/>
        </w:rPr>
        <w:t xml:space="preserve">port </w:t>
      </w:r>
      <w:r>
        <w:rPr>
          <w:rFonts w:ascii="Arial" w:hAnsi="Arial" w:cs="Arial"/>
        </w:rPr>
        <w:t>deta</w:t>
      </w:r>
      <w:r w:rsidR="00221FC8">
        <w:rPr>
          <w:rFonts w:ascii="Arial" w:hAnsi="Arial" w:cs="Arial"/>
        </w:rPr>
        <w:t>i</w:t>
      </w:r>
      <w:r>
        <w:rPr>
          <w:rFonts w:ascii="Arial" w:hAnsi="Arial" w:cs="Arial"/>
        </w:rPr>
        <w:t>ls</w:t>
      </w:r>
      <w:r w:rsidR="00AF72BF">
        <w:rPr>
          <w:rFonts w:ascii="Arial" w:hAnsi="Arial" w:cs="Arial"/>
        </w:rPr>
        <w:t xml:space="preserve"> our</w:t>
      </w:r>
      <w:r>
        <w:rPr>
          <w:rFonts w:ascii="Arial" w:hAnsi="Arial" w:cs="Arial"/>
        </w:rPr>
        <w:t xml:space="preserve"> compliance with</w:t>
      </w:r>
      <w:r w:rsidR="00221FC8">
        <w:rPr>
          <w:rFonts w:ascii="Arial" w:hAnsi="Arial" w:cs="Arial"/>
        </w:rPr>
        <w:t xml:space="preserve"> the </w:t>
      </w:r>
      <w:r w:rsidR="008B2F69">
        <w:rPr>
          <w:rFonts w:ascii="Arial" w:hAnsi="Arial" w:cs="Arial"/>
        </w:rPr>
        <w:t xml:space="preserve">Strategy </w:t>
      </w:r>
      <w:r w:rsidR="001E40AB">
        <w:rPr>
          <w:rFonts w:ascii="Arial" w:hAnsi="Arial" w:cs="Arial"/>
        </w:rPr>
        <w:t>202</w:t>
      </w:r>
      <w:r w:rsidR="0060265C">
        <w:rPr>
          <w:rFonts w:ascii="Arial" w:hAnsi="Arial" w:cs="Arial"/>
        </w:rPr>
        <w:t>5</w:t>
      </w:r>
      <w:r w:rsidR="001E40AB">
        <w:rPr>
          <w:rFonts w:ascii="Arial" w:hAnsi="Arial" w:cs="Arial"/>
        </w:rPr>
        <w:t>-2</w:t>
      </w:r>
      <w:r w:rsidR="0060265C">
        <w:rPr>
          <w:rFonts w:ascii="Arial" w:hAnsi="Arial" w:cs="Arial"/>
        </w:rPr>
        <w:t xml:space="preserve">6 </w:t>
      </w:r>
      <w:r w:rsidR="006E1F8E">
        <w:rPr>
          <w:rFonts w:ascii="Arial" w:hAnsi="Arial" w:cs="Arial"/>
        </w:rPr>
        <w:t>which set out the Association’s four strategic aims for procurement activity and how we would ac</w:t>
      </w:r>
      <w:r w:rsidR="006636B9">
        <w:rPr>
          <w:rFonts w:ascii="Arial" w:hAnsi="Arial" w:cs="Arial"/>
        </w:rPr>
        <w:t>hi</w:t>
      </w:r>
      <w:r w:rsidR="006E1F8E">
        <w:rPr>
          <w:rFonts w:ascii="Arial" w:hAnsi="Arial" w:cs="Arial"/>
        </w:rPr>
        <w:t>eve these</w:t>
      </w:r>
      <w:r w:rsidR="006636B9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131"/>
        <w:gridCol w:w="4176"/>
      </w:tblGrid>
      <w:tr w:rsidR="006E1F8E" w14:paraId="70BE651D" w14:textId="77777777" w:rsidTr="006E1F8E">
        <w:tc>
          <w:tcPr>
            <w:tcW w:w="4621" w:type="dxa"/>
          </w:tcPr>
          <w:p w14:paraId="3010516A" w14:textId="77777777" w:rsidR="006E1F8E" w:rsidRDefault="006E1F8E" w:rsidP="00073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Delivering savings and benefits</w:t>
            </w:r>
          </w:p>
        </w:tc>
        <w:tc>
          <w:tcPr>
            <w:tcW w:w="4621" w:type="dxa"/>
          </w:tcPr>
          <w:p w14:paraId="7D102DEA" w14:textId="77777777" w:rsidR="006E1F8E" w:rsidRDefault="006E1F8E" w:rsidP="00073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Maximising efficiency and collaboration</w:t>
            </w:r>
          </w:p>
        </w:tc>
      </w:tr>
      <w:tr w:rsidR="006E1F8E" w14:paraId="6D657AA0" w14:textId="77777777" w:rsidTr="006E1F8E">
        <w:tc>
          <w:tcPr>
            <w:tcW w:w="4621" w:type="dxa"/>
          </w:tcPr>
          <w:p w14:paraId="5339F428" w14:textId="77777777" w:rsidR="006E1F8E" w:rsidRDefault="006E1F8E" w:rsidP="00073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Improving supplier access to public contracts</w:t>
            </w:r>
          </w:p>
        </w:tc>
        <w:tc>
          <w:tcPr>
            <w:tcW w:w="4621" w:type="dxa"/>
          </w:tcPr>
          <w:p w14:paraId="71588EA6" w14:textId="77777777" w:rsidR="006E1F8E" w:rsidRDefault="006E1F8E" w:rsidP="00073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Embedding sustainability in all we do</w:t>
            </w:r>
          </w:p>
        </w:tc>
      </w:tr>
    </w:tbl>
    <w:p w14:paraId="691E43EF" w14:textId="77777777" w:rsidR="004F0B21" w:rsidRDefault="004F0B21" w:rsidP="004F0B21">
      <w:pPr>
        <w:spacing w:after="0" w:line="240" w:lineRule="auto"/>
        <w:ind w:left="709"/>
        <w:rPr>
          <w:rFonts w:ascii="Arial" w:hAnsi="Arial" w:cs="Arial"/>
        </w:rPr>
      </w:pPr>
    </w:p>
    <w:p w14:paraId="492112BF" w14:textId="77777777" w:rsidR="00082088" w:rsidRDefault="00073559" w:rsidP="004F0B21">
      <w:pPr>
        <w:numPr>
          <w:ilvl w:val="1"/>
          <w:numId w:val="2"/>
        </w:num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Section 18 of the Act requires the Associa</w:t>
      </w:r>
      <w:r w:rsidR="00AF72BF">
        <w:rPr>
          <w:rFonts w:ascii="Arial" w:hAnsi="Arial" w:cs="Arial"/>
        </w:rPr>
        <w:t xml:space="preserve">tion to </w:t>
      </w:r>
      <w:r w:rsidR="006E1F8E">
        <w:rPr>
          <w:rFonts w:ascii="Arial" w:hAnsi="Arial" w:cs="Arial"/>
        </w:rPr>
        <w:t>publish an Annual</w:t>
      </w:r>
      <w:r>
        <w:rPr>
          <w:rFonts w:ascii="Arial" w:hAnsi="Arial" w:cs="Arial"/>
        </w:rPr>
        <w:t xml:space="preserve"> report </w:t>
      </w:r>
      <w:r w:rsidR="006E1F8E">
        <w:rPr>
          <w:rFonts w:ascii="Arial" w:hAnsi="Arial" w:cs="Arial"/>
        </w:rPr>
        <w:t xml:space="preserve">at the end of each year </w:t>
      </w:r>
      <w:r w:rsidR="009E2613">
        <w:rPr>
          <w:rFonts w:ascii="Arial" w:hAnsi="Arial" w:cs="Arial"/>
        </w:rPr>
        <w:t>where Regulated procurements have taken place to review how these have complied with</w:t>
      </w:r>
      <w:r>
        <w:rPr>
          <w:rFonts w:ascii="Arial" w:hAnsi="Arial" w:cs="Arial"/>
        </w:rPr>
        <w:t xml:space="preserve"> the Strategy. </w:t>
      </w:r>
    </w:p>
    <w:p w14:paraId="7FFEAE63" w14:textId="77777777" w:rsidR="0074476F" w:rsidRDefault="0074476F" w:rsidP="0074476F">
      <w:pPr>
        <w:spacing w:after="0"/>
        <w:ind w:left="709"/>
        <w:rPr>
          <w:rFonts w:ascii="Arial" w:hAnsi="Arial" w:cs="Arial"/>
        </w:rPr>
      </w:pPr>
    </w:p>
    <w:p w14:paraId="14D90AF2" w14:textId="77777777" w:rsidR="004F0B21" w:rsidRPr="004F0B21" w:rsidRDefault="004F0B21" w:rsidP="004F0B21">
      <w:pPr>
        <w:spacing w:after="0"/>
        <w:ind w:left="709"/>
        <w:rPr>
          <w:rFonts w:ascii="Arial" w:hAnsi="Arial" w:cs="Arial"/>
        </w:rPr>
      </w:pPr>
    </w:p>
    <w:p w14:paraId="6585AC6B" w14:textId="77777777" w:rsidR="006636B9" w:rsidRDefault="006636B9" w:rsidP="006636B9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REGULATED PROCUREMENTS COMPLETED</w:t>
      </w:r>
    </w:p>
    <w:p w14:paraId="54348226" w14:textId="6DF60A93" w:rsidR="00D85C88" w:rsidRPr="00CC19F4" w:rsidRDefault="00714EB5" w:rsidP="006636B9">
      <w:pPr>
        <w:numPr>
          <w:ilvl w:val="1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For the period </w:t>
      </w:r>
      <w:r w:rsidR="009E2613">
        <w:rPr>
          <w:rFonts w:ascii="Arial" w:hAnsi="Arial" w:cs="Arial"/>
        </w:rPr>
        <w:t>from 1</w:t>
      </w:r>
      <w:r w:rsidR="009E2613" w:rsidRPr="009E2613">
        <w:rPr>
          <w:rFonts w:ascii="Arial" w:hAnsi="Arial" w:cs="Arial"/>
          <w:vertAlign w:val="superscript"/>
        </w:rPr>
        <w:t>st</w:t>
      </w:r>
      <w:r w:rsidR="001E40AB">
        <w:rPr>
          <w:rFonts w:ascii="Arial" w:hAnsi="Arial" w:cs="Arial"/>
        </w:rPr>
        <w:t xml:space="preserve"> April 202</w:t>
      </w:r>
      <w:r w:rsidR="0060265C">
        <w:rPr>
          <w:rFonts w:ascii="Arial" w:hAnsi="Arial" w:cs="Arial"/>
        </w:rPr>
        <w:t>4</w:t>
      </w:r>
      <w:r w:rsidR="009E2613">
        <w:rPr>
          <w:rFonts w:ascii="Arial" w:hAnsi="Arial" w:cs="Arial"/>
        </w:rPr>
        <w:t xml:space="preserve"> </w:t>
      </w:r>
      <w:r w:rsidR="001E40AB">
        <w:rPr>
          <w:rFonts w:ascii="Arial" w:hAnsi="Arial" w:cs="Arial"/>
        </w:rPr>
        <w:t>to 31 March 202</w:t>
      </w:r>
      <w:r w:rsidR="0060265C">
        <w:rPr>
          <w:rFonts w:ascii="Arial" w:hAnsi="Arial" w:cs="Arial"/>
        </w:rPr>
        <w:t>5</w:t>
      </w:r>
      <w:r w:rsidR="006636B9">
        <w:rPr>
          <w:rFonts w:ascii="Arial" w:hAnsi="Arial" w:cs="Arial"/>
        </w:rPr>
        <w:t xml:space="preserve">, the Association’s </w:t>
      </w:r>
      <w:r w:rsidR="006636B9" w:rsidRPr="00CC19F4">
        <w:rPr>
          <w:rFonts w:ascii="Arial" w:hAnsi="Arial" w:cs="Arial"/>
        </w:rPr>
        <w:t xml:space="preserve">programme of </w:t>
      </w:r>
      <w:r w:rsidR="00073559" w:rsidRPr="00CC19F4">
        <w:rPr>
          <w:rFonts w:ascii="Arial" w:hAnsi="Arial" w:cs="Arial"/>
        </w:rPr>
        <w:t xml:space="preserve">Regulated Procurements, as set out in the Strategy </w:t>
      </w:r>
      <w:r w:rsidR="006636B9" w:rsidRPr="00CC19F4">
        <w:rPr>
          <w:rFonts w:ascii="Arial" w:hAnsi="Arial" w:cs="Arial"/>
        </w:rPr>
        <w:t xml:space="preserve">was: 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1911"/>
        <w:gridCol w:w="2231"/>
        <w:gridCol w:w="1629"/>
      </w:tblGrid>
      <w:tr w:rsidR="006636B9" w:rsidRPr="00116B63" w14:paraId="7E97BE05" w14:textId="77777777" w:rsidTr="00677206">
        <w:trPr>
          <w:trHeight w:val="701"/>
        </w:trPr>
        <w:tc>
          <w:tcPr>
            <w:tcW w:w="2451" w:type="dxa"/>
            <w:shd w:val="clear" w:color="auto" w:fill="D9D9D9" w:themeFill="background1" w:themeFillShade="D9"/>
          </w:tcPr>
          <w:p w14:paraId="7D71E09D" w14:textId="77777777" w:rsidR="006636B9" w:rsidRPr="006636B9" w:rsidRDefault="006636B9" w:rsidP="006636B9">
            <w:pPr>
              <w:jc w:val="both"/>
              <w:rPr>
                <w:rFonts w:ascii="Arial" w:hAnsi="Arial" w:cs="Arial"/>
                <w:b/>
              </w:rPr>
            </w:pPr>
            <w:r w:rsidRPr="006636B9">
              <w:rPr>
                <w:rFonts w:ascii="Arial" w:hAnsi="Arial" w:cs="Arial"/>
                <w:b/>
              </w:rPr>
              <w:t>Procurement</w:t>
            </w:r>
            <w:r w:rsidR="00D2139A">
              <w:rPr>
                <w:rFonts w:ascii="Arial" w:hAnsi="Arial" w:cs="Arial"/>
                <w:b/>
              </w:rPr>
              <w:t xml:space="preserve"> (Type)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14C2EE0F" w14:textId="77777777" w:rsidR="006636B9" w:rsidRPr="00116B63" w:rsidRDefault="006636B9" w:rsidP="0047636D">
            <w:pPr>
              <w:spacing w:after="100" w:afterAutospacing="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Estimated </w:t>
            </w:r>
            <w:r w:rsidR="00D2139A">
              <w:rPr>
                <w:rFonts w:ascii="Arial" w:hAnsi="Arial" w:cs="Arial"/>
                <w:b/>
              </w:rPr>
              <w:t>Spend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15337537" w14:textId="77777777" w:rsidR="006636B9" w:rsidRPr="00116B63" w:rsidRDefault="006636B9" w:rsidP="003E2738">
            <w:pPr>
              <w:jc w:val="both"/>
              <w:rPr>
                <w:rFonts w:ascii="Arial" w:hAnsi="Arial" w:cs="Arial"/>
                <w:b/>
              </w:rPr>
            </w:pPr>
            <w:r w:rsidRPr="00116B63">
              <w:rPr>
                <w:rFonts w:ascii="Arial" w:hAnsi="Arial" w:cs="Arial"/>
                <w:b/>
              </w:rPr>
              <w:t>Route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7224888F" w14:textId="77777777" w:rsidR="006636B9" w:rsidRPr="00116B63" w:rsidRDefault="00AF72BF" w:rsidP="003E273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</w:tr>
      <w:tr w:rsidR="006636B9" w:rsidRPr="00116B63" w14:paraId="0000DAD0" w14:textId="77777777" w:rsidTr="00677206">
        <w:tc>
          <w:tcPr>
            <w:tcW w:w="2451" w:type="dxa"/>
            <w:shd w:val="clear" w:color="auto" w:fill="auto"/>
          </w:tcPr>
          <w:p w14:paraId="0AF9DAE7" w14:textId="77777777" w:rsidR="00CC19F4" w:rsidRPr="00CC19F4" w:rsidRDefault="00CC19F4" w:rsidP="00CC19F4">
            <w:pPr>
              <w:shd w:val="clear" w:color="auto" w:fill="DDD9C3"/>
              <w:spacing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CC19F4">
              <w:rPr>
                <w:rFonts w:asciiTheme="minorHAnsi" w:hAnsiTheme="minorHAnsi" w:cstheme="minorHAnsi"/>
                <w:szCs w:val="24"/>
              </w:rPr>
              <w:t>Development – Works</w:t>
            </w:r>
          </w:p>
          <w:p w14:paraId="1E61D18F" w14:textId="09851035" w:rsidR="009E2613" w:rsidRPr="00CC19F4" w:rsidRDefault="009E2613" w:rsidP="003E2738">
            <w:pPr>
              <w:jc w:val="both"/>
              <w:rPr>
                <w:rFonts w:asciiTheme="minorHAnsi" w:hAnsiTheme="minorHAnsi" w:cstheme="minorHAnsi"/>
                <w:szCs w:val="24"/>
                <w:highlight w:val="cyan"/>
              </w:rPr>
            </w:pPr>
          </w:p>
        </w:tc>
        <w:tc>
          <w:tcPr>
            <w:tcW w:w="1911" w:type="dxa"/>
            <w:shd w:val="clear" w:color="auto" w:fill="auto"/>
          </w:tcPr>
          <w:p w14:paraId="29B12BA6" w14:textId="14388FCD" w:rsidR="006636B9" w:rsidRPr="00CC19F4" w:rsidRDefault="00CC19F4" w:rsidP="00F31317">
            <w:pPr>
              <w:jc w:val="center"/>
              <w:rPr>
                <w:rFonts w:ascii="Arial" w:hAnsi="Arial" w:cs="Arial"/>
              </w:rPr>
            </w:pPr>
            <w:r w:rsidRPr="00CC19F4">
              <w:rPr>
                <w:rFonts w:ascii="Arial" w:hAnsi="Arial" w:cs="Arial"/>
              </w:rPr>
              <w:t>2,100</w:t>
            </w:r>
          </w:p>
        </w:tc>
        <w:tc>
          <w:tcPr>
            <w:tcW w:w="2231" w:type="dxa"/>
            <w:shd w:val="clear" w:color="auto" w:fill="auto"/>
          </w:tcPr>
          <w:p w14:paraId="4AD34338" w14:textId="77777777" w:rsidR="00F31317" w:rsidRDefault="00F31317" w:rsidP="00F31317">
            <w:pPr>
              <w:spacing w:line="360" w:lineRule="auto"/>
            </w:pPr>
            <w:r>
              <w:t>Framework (External)</w:t>
            </w:r>
          </w:p>
          <w:p w14:paraId="0CE44AD6" w14:textId="6D3756B1" w:rsidR="006636B9" w:rsidRPr="002B1F68" w:rsidRDefault="006636B9" w:rsidP="00404861">
            <w:pPr>
              <w:spacing w:after="0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29" w:type="dxa"/>
            <w:shd w:val="clear" w:color="auto" w:fill="auto"/>
          </w:tcPr>
          <w:p w14:paraId="2D17AAD1" w14:textId="2B6B1ECB" w:rsidR="006636B9" w:rsidRPr="00677206" w:rsidRDefault="003473A0" w:rsidP="003E2738">
            <w:pPr>
              <w:jc w:val="both"/>
              <w:rPr>
                <w:rFonts w:ascii="Arial" w:hAnsi="Arial" w:cs="Arial"/>
              </w:rPr>
            </w:pPr>
            <w:r w:rsidRPr="00677206">
              <w:rPr>
                <w:rFonts w:ascii="Arial" w:hAnsi="Arial" w:cs="Arial"/>
              </w:rPr>
              <w:t>25-26</w:t>
            </w:r>
          </w:p>
        </w:tc>
      </w:tr>
      <w:tr w:rsidR="004F0B21" w:rsidRPr="00E13099" w14:paraId="54088CB5" w14:textId="77777777" w:rsidTr="00677206">
        <w:tc>
          <w:tcPr>
            <w:tcW w:w="2451" w:type="dxa"/>
            <w:shd w:val="clear" w:color="auto" w:fill="auto"/>
          </w:tcPr>
          <w:p w14:paraId="72F6B9B5" w14:textId="77777777" w:rsidR="00CC19F4" w:rsidRPr="00CC19F4" w:rsidRDefault="00CC19F4" w:rsidP="00CC19F4">
            <w:pPr>
              <w:shd w:val="clear" w:color="auto" w:fill="DDD9C3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C19F4">
              <w:rPr>
                <w:rFonts w:asciiTheme="minorHAnsi" w:hAnsiTheme="minorHAnsi" w:cstheme="minorHAnsi"/>
                <w:szCs w:val="24"/>
              </w:rPr>
              <w:t>Development – Goods &amp; Services</w:t>
            </w:r>
          </w:p>
          <w:p w14:paraId="5F4AFE6F" w14:textId="7E3F49DD" w:rsidR="004F0B21" w:rsidRPr="00CC19F4" w:rsidRDefault="00CC19F4" w:rsidP="00CC19F4">
            <w:pPr>
              <w:jc w:val="both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CC19F4">
              <w:rPr>
                <w:rFonts w:asciiTheme="minorHAnsi" w:hAnsiTheme="minorHAnsi" w:cstheme="minorHAnsi"/>
                <w:szCs w:val="24"/>
              </w:rPr>
              <w:t>1. Project Consultants</w:t>
            </w:r>
          </w:p>
        </w:tc>
        <w:tc>
          <w:tcPr>
            <w:tcW w:w="1911" w:type="dxa"/>
            <w:shd w:val="clear" w:color="auto" w:fill="auto"/>
          </w:tcPr>
          <w:p w14:paraId="5B0FC47C" w14:textId="535E2961" w:rsidR="004F0B21" w:rsidRPr="00CC19F4" w:rsidRDefault="00CC19F4" w:rsidP="00F31317">
            <w:pPr>
              <w:jc w:val="center"/>
              <w:rPr>
                <w:rFonts w:ascii="Arial" w:hAnsi="Arial" w:cs="Arial"/>
              </w:rPr>
            </w:pPr>
            <w:r w:rsidRPr="00CC19F4">
              <w:rPr>
                <w:rFonts w:ascii="Arial" w:hAnsi="Arial" w:cs="Arial"/>
              </w:rPr>
              <w:t>1</w:t>
            </w:r>
            <w:r w:rsidR="003473A0">
              <w:rPr>
                <w:rFonts w:ascii="Arial" w:hAnsi="Arial" w:cs="Arial"/>
              </w:rPr>
              <w:t>4</w:t>
            </w:r>
            <w:r w:rsidRPr="00CC19F4">
              <w:rPr>
                <w:rFonts w:ascii="Arial" w:hAnsi="Arial" w:cs="Arial"/>
              </w:rPr>
              <w:t>7</w:t>
            </w:r>
          </w:p>
        </w:tc>
        <w:tc>
          <w:tcPr>
            <w:tcW w:w="2231" w:type="dxa"/>
            <w:shd w:val="clear" w:color="auto" w:fill="auto"/>
          </w:tcPr>
          <w:p w14:paraId="06F1B2ED" w14:textId="40956271" w:rsidR="004F0B21" w:rsidRPr="0060265C" w:rsidRDefault="003473A0" w:rsidP="003E2738">
            <w:pPr>
              <w:jc w:val="both"/>
              <w:rPr>
                <w:rFonts w:ascii="Arial" w:hAnsi="Arial" w:cs="Arial"/>
                <w:highlight w:val="yellow"/>
              </w:rPr>
            </w:pPr>
            <w:r>
              <w:t>Single Stage Tender</w:t>
            </w:r>
          </w:p>
        </w:tc>
        <w:tc>
          <w:tcPr>
            <w:tcW w:w="1629" w:type="dxa"/>
            <w:shd w:val="clear" w:color="auto" w:fill="auto"/>
          </w:tcPr>
          <w:p w14:paraId="0169D477" w14:textId="1B59820A" w:rsidR="004F0B21" w:rsidRPr="00677206" w:rsidRDefault="003473A0" w:rsidP="003E2738">
            <w:pPr>
              <w:jc w:val="both"/>
              <w:rPr>
                <w:rFonts w:ascii="Arial" w:hAnsi="Arial" w:cs="Arial"/>
              </w:rPr>
            </w:pPr>
            <w:r w:rsidRPr="00677206">
              <w:rPr>
                <w:rFonts w:ascii="Arial" w:hAnsi="Arial" w:cs="Arial"/>
              </w:rPr>
              <w:t>25-26</w:t>
            </w:r>
          </w:p>
        </w:tc>
      </w:tr>
      <w:tr w:rsidR="004F0B21" w:rsidRPr="00116B63" w14:paraId="158FCC8A" w14:textId="77777777" w:rsidTr="00677206">
        <w:trPr>
          <w:trHeight w:val="604"/>
        </w:trPr>
        <w:tc>
          <w:tcPr>
            <w:tcW w:w="2451" w:type="dxa"/>
            <w:shd w:val="clear" w:color="auto" w:fill="auto"/>
          </w:tcPr>
          <w:p w14:paraId="1F258D74" w14:textId="4011E093" w:rsidR="004F0B21" w:rsidRPr="00A82634" w:rsidRDefault="00CC19F4" w:rsidP="00A82634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Capital Investment – Works</w:t>
            </w:r>
          </w:p>
        </w:tc>
        <w:tc>
          <w:tcPr>
            <w:tcW w:w="1911" w:type="dxa"/>
            <w:shd w:val="clear" w:color="auto" w:fill="auto"/>
          </w:tcPr>
          <w:p w14:paraId="5227948F" w14:textId="631CA458" w:rsidR="00CC19F4" w:rsidRPr="00B531DB" w:rsidRDefault="003473A0" w:rsidP="00F31317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2,500</w:t>
            </w:r>
          </w:p>
          <w:p w14:paraId="7EB06FCF" w14:textId="0EB635BC" w:rsidR="004F0B21" w:rsidRPr="0060265C" w:rsidRDefault="004F0B21" w:rsidP="00F3131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31" w:type="dxa"/>
            <w:shd w:val="clear" w:color="auto" w:fill="auto"/>
          </w:tcPr>
          <w:p w14:paraId="51BE4748" w14:textId="7B202EEC" w:rsidR="004F0B21" w:rsidRPr="0060265C" w:rsidRDefault="003473A0" w:rsidP="00AF72BF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>
              <w:lastRenderedPageBreak/>
              <w:t>Single Stage Tender</w:t>
            </w:r>
          </w:p>
        </w:tc>
        <w:tc>
          <w:tcPr>
            <w:tcW w:w="1629" w:type="dxa"/>
            <w:shd w:val="clear" w:color="auto" w:fill="auto"/>
          </w:tcPr>
          <w:p w14:paraId="0BC166C2" w14:textId="53DE6C82" w:rsidR="004F0B21" w:rsidRPr="0060265C" w:rsidRDefault="003473A0" w:rsidP="003E2738">
            <w:pPr>
              <w:jc w:val="both"/>
              <w:rPr>
                <w:rFonts w:ascii="Arial" w:hAnsi="Arial" w:cs="Arial"/>
                <w:highlight w:val="yellow"/>
              </w:rPr>
            </w:pPr>
            <w:r w:rsidRPr="00677206">
              <w:rPr>
                <w:rFonts w:ascii="Arial" w:hAnsi="Arial" w:cs="Arial"/>
              </w:rPr>
              <w:t>25-26</w:t>
            </w:r>
          </w:p>
        </w:tc>
      </w:tr>
      <w:tr w:rsidR="00CC19F4" w:rsidRPr="00116B63" w14:paraId="4A173F88" w14:textId="77777777" w:rsidTr="00677206">
        <w:trPr>
          <w:trHeight w:val="604"/>
        </w:trPr>
        <w:tc>
          <w:tcPr>
            <w:tcW w:w="2451" w:type="dxa"/>
          </w:tcPr>
          <w:p w14:paraId="46CADB68" w14:textId="77777777" w:rsidR="00CC19F4" w:rsidRPr="00B531DB" w:rsidRDefault="00CC19F4" w:rsidP="00CC19F4">
            <w:pPr>
              <w:shd w:val="clear" w:color="auto" w:fill="DDD9C3"/>
              <w:spacing w:after="0" w:line="240" w:lineRule="auto"/>
              <w:rPr>
                <w:sz w:val="22"/>
              </w:rPr>
            </w:pPr>
            <w:r w:rsidRPr="00B531DB">
              <w:rPr>
                <w:sz w:val="22"/>
              </w:rPr>
              <w:t>Capital Investment – Goods &amp; Services</w:t>
            </w:r>
          </w:p>
          <w:p w14:paraId="5167151A" w14:textId="6F500DD4" w:rsidR="00CC19F4" w:rsidRPr="0060265C" w:rsidRDefault="00CC19F4" w:rsidP="00CC19F4">
            <w:pPr>
              <w:spacing w:after="0"/>
              <w:rPr>
                <w:rFonts w:ascii="Arial" w:hAnsi="Arial" w:cs="Arial"/>
                <w:highlight w:val="yellow"/>
              </w:rPr>
            </w:pPr>
            <w:r w:rsidRPr="00B531DB">
              <w:rPr>
                <w:sz w:val="22"/>
              </w:rPr>
              <w:t>1. Project Consultants</w:t>
            </w:r>
          </w:p>
        </w:tc>
        <w:tc>
          <w:tcPr>
            <w:tcW w:w="1911" w:type="dxa"/>
          </w:tcPr>
          <w:p w14:paraId="6D2F712E" w14:textId="77777777" w:rsidR="00CC19F4" w:rsidRPr="00B531DB" w:rsidRDefault="00CC19F4" w:rsidP="00F31317">
            <w:pPr>
              <w:spacing w:after="0" w:line="360" w:lineRule="auto"/>
              <w:jc w:val="center"/>
              <w:rPr>
                <w:sz w:val="22"/>
              </w:rPr>
            </w:pPr>
          </w:p>
          <w:p w14:paraId="7AA16A2C" w14:textId="5015D298" w:rsidR="00CC19F4" w:rsidRPr="0060265C" w:rsidRDefault="00CC19F4" w:rsidP="00F31317">
            <w:pPr>
              <w:jc w:val="center"/>
              <w:rPr>
                <w:rFonts w:ascii="Arial" w:hAnsi="Arial" w:cs="Arial"/>
                <w:highlight w:val="yellow"/>
              </w:rPr>
            </w:pPr>
            <w:r w:rsidRPr="00B531DB">
              <w:rPr>
                <w:sz w:val="22"/>
              </w:rPr>
              <w:t>200</w:t>
            </w:r>
          </w:p>
        </w:tc>
        <w:tc>
          <w:tcPr>
            <w:tcW w:w="2231" w:type="dxa"/>
            <w:shd w:val="clear" w:color="auto" w:fill="auto"/>
          </w:tcPr>
          <w:p w14:paraId="198B0D05" w14:textId="77777777" w:rsidR="00CC19F4" w:rsidRDefault="00CC19F4" w:rsidP="00CC19F4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  <w:p w14:paraId="1D73111F" w14:textId="5DA75905" w:rsidR="00677206" w:rsidRPr="0060265C" w:rsidRDefault="00677206" w:rsidP="00CC19F4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8E2A08">
              <w:rPr>
                <w:rFonts w:ascii="Arial" w:hAnsi="Arial" w:cs="Arial"/>
              </w:rPr>
              <w:t xml:space="preserve"> </w:t>
            </w:r>
            <w:r>
              <w:t>Framework (External</w:t>
            </w:r>
          </w:p>
        </w:tc>
        <w:tc>
          <w:tcPr>
            <w:tcW w:w="1629" w:type="dxa"/>
            <w:shd w:val="clear" w:color="auto" w:fill="auto"/>
          </w:tcPr>
          <w:p w14:paraId="6264A4E8" w14:textId="10870A26" w:rsidR="00677206" w:rsidRPr="0060265C" w:rsidRDefault="00677206" w:rsidP="00CC19F4">
            <w:pPr>
              <w:jc w:val="both"/>
              <w:rPr>
                <w:rFonts w:ascii="Arial" w:hAnsi="Arial" w:cs="Arial"/>
                <w:highlight w:val="yellow"/>
              </w:rPr>
            </w:pPr>
            <w:r w:rsidRPr="00677206">
              <w:rPr>
                <w:rFonts w:ascii="Arial" w:hAnsi="Arial" w:cs="Arial"/>
              </w:rPr>
              <w:t>25-26</w:t>
            </w:r>
          </w:p>
        </w:tc>
      </w:tr>
      <w:tr w:rsidR="00CC19F4" w:rsidRPr="00116B63" w14:paraId="1986854A" w14:textId="77777777" w:rsidTr="00677206">
        <w:trPr>
          <w:trHeight w:val="60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EEF" w14:textId="77777777" w:rsidR="00CC19F4" w:rsidRPr="00B531DB" w:rsidRDefault="00CC19F4" w:rsidP="00CC19F4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Corporate – Goods &amp; Services</w:t>
            </w:r>
          </w:p>
          <w:p w14:paraId="460B3B0F" w14:textId="2984511F" w:rsidR="00CC19F4" w:rsidRPr="00B531DB" w:rsidRDefault="00CC19F4" w:rsidP="00CC19F4">
            <w:pPr>
              <w:shd w:val="clear" w:color="auto" w:fill="DDD9C3"/>
              <w:spacing w:after="0" w:line="240" w:lineRule="auto"/>
              <w:rPr>
                <w:sz w:val="22"/>
              </w:rPr>
            </w:pPr>
            <w:r w:rsidRPr="00B531DB"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9434" w14:textId="61A825BF" w:rsidR="00CC19F4" w:rsidRPr="00B531DB" w:rsidRDefault="00A82634" w:rsidP="00A82634">
            <w:p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="008E2A08">
              <w:rPr>
                <w:sz w:val="22"/>
              </w:rPr>
              <w:t>560</w:t>
            </w:r>
          </w:p>
        </w:tc>
        <w:tc>
          <w:tcPr>
            <w:tcW w:w="2231" w:type="dxa"/>
            <w:shd w:val="clear" w:color="auto" w:fill="auto"/>
          </w:tcPr>
          <w:p w14:paraId="7D735BFD" w14:textId="4B986A04" w:rsidR="00CC19F4" w:rsidRPr="0060265C" w:rsidRDefault="008E2A08" w:rsidP="00CC19F4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>
              <w:t>Single Stage Tender</w:t>
            </w:r>
          </w:p>
        </w:tc>
        <w:tc>
          <w:tcPr>
            <w:tcW w:w="1629" w:type="dxa"/>
            <w:shd w:val="clear" w:color="auto" w:fill="auto"/>
          </w:tcPr>
          <w:p w14:paraId="4D9CF597" w14:textId="74B05D33" w:rsidR="00CC19F4" w:rsidRPr="0060265C" w:rsidRDefault="008E2A08" w:rsidP="00CC19F4">
            <w:pPr>
              <w:jc w:val="both"/>
              <w:rPr>
                <w:rFonts w:ascii="Arial" w:hAnsi="Arial" w:cs="Arial"/>
                <w:highlight w:val="yellow"/>
              </w:rPr>
            </w:pPr>
            <w:r w:rsidRPr="008E2A08">
              <w:rPr>
                <w:rFonts w:ascii="Arial" w:hAnsi="Arial" w:cs="Arial"/>
              </w:rPr>
              <w:t>25/26</w:t>
            </w:r>
          </w:p>
        </w:tc>
      </w:tr>
      <w:tr w:rsidR="00CC19F4" w:rsidRPr="00116B63" w14:paraId="2446A772" w14:textId="77777777" w:rsidTr="00677206">
        <w:trPr>
          <w:trHeight w:val="60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A221" w14:textId="77777777" w:rsidR="00CC19F4" w:rsidRPr="00182F0E" w:rsidRDefault="00CC19F4" w:rsidP="00CC19F4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182F0E">
              <w:rPr>
                <w:sz w:val="22"/>
              </w:rPr>
              <w:t xml:space="preserve">Technical </w:t>
            </w:r>
          </w:p>
          <w:p w14:paraId="39D0A4D2" w14:textId="0C0A6E3F" w:rsidR="00CC19F4" w:rsidRPr="00B531DB" w:rsidRDefault="00087D07" w:rsidP="00087D07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Cyclical </w:t>
            </w:r>
          </w:p>
        </w:tc>
        <w:tc>
          <w:tcPr>
            <w:tcW w:w="1911" w:type="dxa"/>
          </w:tcPr>
          <w:p w14:paraId="75FDE6C8" w14:textId="29DDFE5A" w:rsidR="00087D07" w:rsidRDefault="00393F78" w:rsidP="00B00AAD">
            <w:pPr>
              <w:spacing w:line="360" w:lineRule="auto"/>
            </w:pPr>
            <w:r>
              <w:t xml:space="preserve">          3</w:t>
            </w:r>
            <w:r w:rsidR="00087D07">
              <w:t>,640</w:t>
            </w:r>
          </w:p>
          <w:p w14:paraId="144FD067" w14:textId="77777777" w:rsidR="00CC19F4" w:rsidRPr="00B531DB" w:rsidRDefault="00CC19F4" w:rsidP="00087D07">
            <w:pPr>
              <w:spacing w:line="360" w:lineRule="auto"/>
              <w:rPr>
                <w:sz w:val="22"/>
              </w:rPr>
            </w:pPr>
          </w:p>
        </w:tc>
        <w:tc>
          <w:tcPr>
            <w:tcW w:w="2231" w:type="dxa"/>
            <w:shd w:val="clear" w:color="auto" w:fill="auto"/>
          </w:tcPr>
          <w:p w14:paraId="74E6D5AE" w14:textId="4CC60FFF" w:rsidR="00087D07" w:rsidRDefault="00087D07" w:rsidP="00087D07">
            <w:pPr>
              <w:spacing w:line="360" w:lineRule="auto"/>
            </w:pPr>
            <w:r>
              <w:t>Framework (External) or single stage tenders</w:t>
            </w:r>
          </w:p>
          <w:p w14:paraId="54FAB72A" w14:textId="77777777" w:rsidR="00CC19F4" w:rsidRPr="0060265C" w:rsidRDefault="00CC19F4" w:rsidP="00CC19F4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29" w:type="dxa"/>
            <w:shd w:val="clear" w:color="auto" w:fill="auto"/>
          </w:tcPr>
          <w:p w14:paraId="3151A57E" w14:textId="41633531" w:rsidR="00CC19F4" w:rsidRPr="00087D07" w:rsidRDefault="00087D07" w:rsidP="00CC19F4">
            <w:pPr>
              <w:jc w:val="both"/>
              <w:rPr>
                <w:rFonts w:ascii="Arial" w:hAnsi="Arial" w:cs="Arial"/>
              </w:rPr>
            </w:pPr>
            <w:r w:rsidRPr="00087D07">
              <w:rPr>
                <w:rFonts w:ascii="Arial" w:hAnsi="Arial" w:cs="Arial"/>
              </w:rPr>
              <w:t>25/28</w:t>
            </w:r>
          </w:p>
        </w:tc>
      </w:tr>
    </w:tbl>
    <w:p w14:paraId="17D2ABC9" w14:textId="723D7F1C" w:rsidR="008D57BA" w:rsidRPr="00472F80" w:rsidRDefault="008D57BA" w:rsidP="00472F80">
      <w:pPr>
        <w:rPr>
          <w:rFonts w:ascii="Arial" w:hAnsi="Arial" w:cs="Arial"/>
        </w:rPr>
      </w:pPr>
      <w:r>
        <w:br w:type="page"/>
      </w:r>
      <w:bookmarkStart w:id="0" w:name="_Hlk198550485"/>
      <w:r w:rsidR="00B539AB" w:rsidRPr="00B539AB">
        <w:rPr>
          <w:rFonts w:ascii="Arial" w:hAnsi="Arial" w:cs="Arial"/>
        </w:rPr>
        <w:lastRenderedPageBreak/>
        <w:t>2.2</w:t>
      </w:r>
      <w:r w:rsidR="00B539AB">
        <w:tab/>
      </w:r>
      <w:r w:rsidRPr="00472F80">
        <w:rPr>
          <w:rFonts w:ascii="Arial" w:hAnsi="Arial" w:cs="Arial"/>
        </w:rPr>
        <w:t xml:space="preserve">In the period </w:t>
      </w:r>
      <w:r w:rsidR="00AB0BE0">
        <w:rPr>
          <w:rFonts w:ascii="Arial" w:hAnsi="Arial" w:cs="Arial"/>
        </w:rPr>
        <w:t>from 1 April 202</w:t>
      </w:r>
      <w:r w:rsidR="0060265C">
        <w:rPr>
          <w:rFonts w:ascii="Arial" w:hAnsi="Arial" w:cs="Arial"/>
        </w:rPr>
        <w:t>4</w:t>
      </w:r>
      <w:r w:rsidR="00970AEC" w:rsidRPr="00472F80">
        <w:rPr>
          <w:rFonts w:ascii="Arial" w:hAnsi="Arial" w:cs="Arial"/>
        </w:rPr>
        <w:t xml:space="preserve"> </w:t>
      </w:r>
      <w:r w:rsidR="00AB0BE0">
        <w:rPr>
          <w:rFonts w:ascii="Arial" w:hAnsi="Arial" w:cs="Arial"/>
        </w:rPr>
        <w:t>to 31 March 202</w:t>
      </w:r>
      <w:r w:rsidR="0060265C">
        <w:rPr>
          <w:rFonts w:ascii="Arial" w:hAnsi="Arial" w:cs="Arial"/>
        </w:rPr>
        <w:t>5</w:t>
      </w:r>
      <w:r w:rsidRPr="00472F80">
        <w:rPr>
          <w:rFonts w:ascii="Arial" w:hAnsi="Arial" w:cs="Arial"/>
        </w:rPr>
        <w:t xml:space="preserve">, the Association completed </w:t>
      </w:r>
      <w:r w:rsidR="00B539AB">
        <w:rPr>
          <w:rFonts w:ascii="Arial" w:hAnsi="Arial" w:cs="Arial"/>
        </w:rPr>
        <w:t xml:space="preserve">   </w:t>
      </w:r>
      <w:r w:rsidRPr="00472F80">
        <w:rPr>
          <w:rFonts w:ascii="Arial" w:hAnsi="Arial" w:cs="Arial"/>
        </w:rPr>
        <w:t xml:space="preserve">the following Regulated Procurements: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92"/>
        <w:gridCol w:w="1189"/>
        <w:gridCol w:w="1431"/>
        <w:gridCol w:w="1440"/>
        <w:gridCol w:w="1098"/>
        <w:gridCol w:w="1417"/>
      </w:tblGrid>
      <w:tr w:rsidR="0074476F" w14:paraId="27DDCCEA" w14:textId="77777777" w:rsidTr="00B87791">
        <w:tc>
          <w:tcPr>
            <w:tcW w:w="2492" w:type="dxa"/>
            <w:shd w:val="clear" w:color="auto" w:fill="auto"/>
          </w:tcPr>
          <w:p w14:paraId="0814FD30" w14:textId="77777777" w:rsidR="008D57BA" w:rsidRPr="006A5583" w:rsidRDefault="00377EBB" w:rsidP="00377EBB">
            <w:pPr>
              <w:rPr>
                <w:rFonts w:ascii="Arial" w:hAnsi="Arial" w:cs="Arial"/>
                <w:b/>
              </w:rPr>
            </w:pPr>
            <w:bookmarkStart w:id="1" w:name="_Hlk198552720"/>
            <w:r w:rsidRPr="006A5583">
              <w:rPr>
                <w:rFonts w:ascii="Arial" w:hAnsi="Arial" w:cs="Arial"/>
                <w:b/>
              </w:rPr>
              <w:t>C</w:t>
            </w:r>
            <w:r w:rsidR="008D57BA" w:rsidRPr="006A5583">
              <w:rPr>
                <w:rFonts w:ascii="Arial" w:hAnsi="Arial" w:cs="Arial"/>
                <w:b/>
              </w:rPr>
              <w:t>ontract</w:t>
            </w:r>
            <w:r w:rsidR="00995DA4" w:rsidRPr="006A5583">
              <w:rPr>
                <w:rFonts w:ascii="Arial" w:hAnsi="Arial" w:cs="Arial"/>
                <w:b/>
              </w:rPr>
              <w:t xml:space="preserve"> (Name or description)</w:t>
            </w:r>
          </w:p>
        </w:tc>
        <w:tc>
          <w:tcPr>
            <w:tcW w:w="1189" w:type="dxa"/>
            <w:shd w:val="clear" w:color="auto" w:fill="auto"/>
          </w:tcPr>
          <w:p w14:paraId="2841D2A3" w14:textId="77777777" w:rsidR="008D57BA" w:rsidRPr="006A5583" w:rsidRDefault="00377EBB" w:rsidP="00D2139A">
            <w:pPr>
              <w:spacing w:after="0"/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Date of A</w:t>
            </w:r>
            <w:r w:rsidR="008D57BA" w:rsidRPr="006A5583">
              <w:rPr>
                <w:rFonts w:ascii="Arial" w:hAnsi="Arial" w:cs="Arial"/>
                <w:b/>
              </w:rPr>
              <w:t>ward</w:t>
            </w:r>
          </w:p>
        </w:tc>
        <w:tc>
          <w:tcPr>
            <w:tcW w:w="1431" w:type="dxa"/>
            <w:shd w:val="clear" w:color="auto" w:fill="auto"/>
          </w:tcPr>
          <w:p w14:paraId="003A7389" w14:textId="77777777" w:rsidR="008D57BA" w:rsidRPr="006A5583" w:rsidRDefault="008D57BA" w:rsidP="008D57BA">
            <w:pPr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440" w:type="dxa"/>
            <w:shd w:val="clear" w:color="auto" w:fill="auto"/>
          </w:tcPr>
          <w:p w14:paraId="5D6F0AB6" w14:textId="77777777" w:rsidR="008D57BA" w:rsidRPr="006A5583" w:rsidRDefault="00995DA4" w:rsidP="00995DA4">
            <w:pPr>
              <w:spacing w:after="0"/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C</w:t>
            </w:r>
            <w:r w:rsidR="008D57BA" w:rsidRPr="006A5583">
              <w:rPr>
                <w:rFonts w:ascii="Arial" w:hAnsi="Arial" w:cs="Arial"/>
                <w:b/>
              </w:rPr>
              <w:t>ontract value</w:t>
            </w:r>
          </w:p>
        </w:tc>
        <w:tc>
          <w:tcPr>
            <w:tcW w:w="1098" w:type="dxa"/>
            <w:shd w:val="clear" w:color="auto" w:fill="auto"/>
          </w:tcPr>
          <w:p w14:paraId="07FACDF3" w14:textId="77777777" w:rsidR="008D57BA" w:rsidRPr="006A5583" w:rsidRDefault="008D57BA" w:rsidP="008D57BA">
            <w:pPr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417" w:type="dxa"/>
            <w:shd w:val="clear" w:color="auto" w:fill="auto"/>
          </w:tcPr>
          <w:p w14:paraId="3BBB9F5F" w14:textId="77777777" w:rsidR="008D57BA" w:rsidRPr="006A5583" w:rsidRDefault="008D57BA" w:rsidP="00995DA4">
            <w:pPr>
              <w:spacing w:after="0"/>
              <w:ind w:right="-76"/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End Date (excl. any extension)</w:t>
            </w:r>
          </w:p>
        </w:tc>
      </w:tr>
      <w:tr w:rsidR="0074476F" w:rsidRPr="0060265C" w14:paraId="3B2A13C2" w14:textId="77777777" w:rsidTr="00B87791">
        <w:tc>
          <w:tcPr>
            <w:tcW w:w="2492" w:type="dxa"/>
            <w:shd w:val="clear" w:color="auto" w:fill="auto"/>
          </w:tcPr>
          <w:p w14:paraId="5ED8C242" w14:textId="77777777" w:rsidR="00662C7E" w:rsidRPr="00662C7E" w:rsidRDefault="00662C7E" w:rsidP="00662C7E">
            <w:pPr>
              <w:rPr>
                <w:rFonts w:ascii="Arial" w:hAnsi="Arial" w:cs="Arial"/>
                <w:sz w:val="20"/>
                <w:szCs w:val="20"/>
              </w:rPr>
            </w:pPr>
            <w:r w:rsidRPr="00662C7E">
              <w:rPr>
                <w:rFonts w:ascii="Arial" w:hAnsi="Arial" w:cs="Arial"/>
                <w:sz w:val="20"/>
                <w:szCs w:val="20"/>
              </w:rPr>
              <w:t>Electronic Payment System</w:t>
            </w:r>
          </w:p>
          <w:p w14:paraId="56F8FCB0" w14:textId="32A91441" w:rsidR="00C020C4" w:rsidRPr="00662C7E" w:rsidRDefault="00C020C4" w:rsidP="00072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2902C8B4" w14:textId="058EE98C" w:rsidR="00072C17" w:rsidRPr="00662C7E" w:rsidRDefault="00662C7E" w:rsidP="00D555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62C7E">
              <w:rPr>
                <w:rFonts w:ascii="Arial" w:hAnsi="Arial" w:cs="Arial"/>
                <w:sz w:val="20"/>
                <w:szCs w:val="20"/>
              </w:rPr>
              <w:t>01-Jul-24</w:t>
            </w:r>
          </w:p>
        </w:tc>
        <w:tc>
          <w:tcPr>
            <w:tcW w:w="1431" w:type="dxa"/>
            <w:shd w:val="clear" w:color="auto" w:fill="auto"/>
          </w:tcPr>
          <w:p w14:paraId="6ADA66EC" w14:textId="1B7ADAB5" w:rsidR="00072C17" w:rsidRPr="00662C7E" w:rsidRDefault="00662C7E" w:rsidP="00D555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662C7E">
              <w:rPr>
                <w:rFonts w:ascii="Arial" w:hAnsi="Arial" w:cs="Arial"/>
                <w:sz w:val="20"/>
                <w:szCs w:val="20"/>
              </w:rPr>
              <w:t>Allpay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57AB5B27" w14:textId="2151DC06" w:rsidR="00072C17" w:rsidRPr="00662C7E" w:rsidRDefault="00662C7E" w:rsidP="00D555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62C7E">
              <w:rPr>
                <w:rFonts w:ascii="Arial" w:hAnsi="Arial" w:cs="Arial"/>
                <w:sz w:val="20"/>
                <w:szCs w:val="20"/>
              </w:rPr>
              <w:t>£5</w:t>
            </w:r>
            <w:r w:rsidR="00587D62">
              <w:rPr>
                <w:rFonts w:ascii="Arial" w:hAnsi="Arial" w:cs="Arial"/>
                <w:sz w:val="20"/>
                <w:szCs w:val="20"/>
              </w:rPr>
              <w:t>5</w:t>
            </w:r>
            <w:r w:rsidRPr="00662C7E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098" w:type="dxa"/>
            <w:shd w:val="clear" w:color="auto" w:fill="auto"/>
          </w:tcPr>
          <w:p w14:paraId="63D4C4E7" w14:textId="37580E06" w:rsidR="00C020C4" w:rsidRPr="0060265C" w:rsidRDefault="00662C7E" w:rsidP="003E2738">
            <w:pPr>
              <w:spacing w:after="0" w:line="240" w:lineRule="auto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01-Jul-24</w:t>
            </w:r>
          </w:p>
        </w:tc>
        <w:tc>
          <w:tcPr>
            <w:tcW w:w="1417" w:type="dxa"/>
            <w:shd w:val="clear" w:color="auto" w:fill="auto"/>
          </w:tcPr>
          <w:p w14:paraId="7492B4AC" w14:textId="303C4FC2" w:rsidR="00072C17" w:rsidRPr="0060265C" w:rsidRDefault="00662C7E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30-Jun-27</w:t>
            </w:r>
          </w:p>
        </w:tc>
      </w:tr>
      <w:bookmarkEnd w:id="1"/>
      <w:tr w:rsidR="00B71CBA" w:rsidRPr="0060265C" w14:paraId="0AC91BE7" w14:textId="77777777" w:rsidTr="00B87791">
        <w:tc>
          <w:tcPr>
            <w:tcW w:w="2492" w:type="dxa"/>
          </w:tcPr>
          <w:p w14:paraId="649C4E63" w14:textId="30877C86" w:rsidR="00B71CBA" w:rsidRPr="00662C7E" w:rsidRDefault="00662C7E" w:rsidP="00B7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C7E">
              <w:rPr>
                <w:rFonts w:ascii="Arial" w:hAnsi="Arial" w:cs="Arial"/>
                <w:sz w:val="20"/>
                <w:szCs w:val="20"/>
              </w:rPr>
              <w:t xml:space="preserve">Vehicle Fleet </w:t>
            </w:r>
          </w:p>
        </w:tc>
        <w:tc>
          <w:tcPr>
            <w:tcW w:w="1189" w:type="dxa"/>
          </w:tcPr>
          <w:p w14:paraId="5B781CE1" w14:textId="5C08C638" w:rsidR="00B71CBA" w:rsidRPr="00662C7E" w:rsidRDefault="00662C7E" w:rsidP="00B7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01-Feb-25</w:t>
            </w:r>
          </w:p>
        </w:tc>
        <w:tc>
          <w:tcPr>
            <w:tcW w:w="1431" w:type="dxa"/>
          </w:tcPr>
          <w:p w14:paraId="00C90197" w14:textId="77777777" w:rsidR="00662C7E" w:rsidRPr="00662C7E" w:rsidRDefault="00662C7E" w:rsidP="00662C7E">
            <w:pPr>
              <w:rPr>
                <w:rFonts w:ascii="Arial" w:hAnsi="Arial" w:cs="Arial"/>
                <w:sz w:val="20"/>
                <w:szCs w:val="20"/>
              </w:rPr>
            </w:pPr>
            <w:r w:rsidRPr="00662C7E">
              <w:rPr>
                <w:rFonts w:ascii="Arial" w:hAnsi="Arial" w:cs="Arial"/>
                <w:sz w:val="20"/>
                <w:szCs w:val="20"/>
              </w:rPr>
              <w:t>Arnold Clark</w:t>
            </w:r>
          </w:p>
          <w:p w14:paraId="29F8D9AD" w14:textId="17E4C940" w:rsidR="00B71CBA" w:rsidRPr="00662C7E" w:rsidRDefault="00B71CBA" w:rsidP="00B7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AC397F1" w14:textId="12979A30" w:rsidR="00B71CBA" w:rsidRPr="00662C7E" w:rsidRDefault="00662C7E" w:rsidP="00B7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C7E">
              <w:rPr>
                <w:rFonts w:ascii="Arial" w:hAnsi="Arial" w:cs="Arial"/>
                <w:sz w:val="20"/>
                <w:szCs w:val="20"/>
              </w:rPr>
              <w:t>£200,000</w:t>
            </w:r>
          </w:p>
        </w:tc>
        <w:tc>
          <w:tcPr>
            <w:tcW w:w="1098" w:type="dxa"/>
          </w:tcPr>
          <w:p w14:paraId="4CA8C713" w14:textId="6F1A2048" w:rsidR="00B71CBA" w:rsidRPr="00662C7E" w:rsidRDefault="00662C7E" w:rsidP="00B71C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C7E">
              <w:rPr>
                <w:rFonts w:ascii="Arial" w:hAnsi="Arial" w:cs="Arial"/>
                <w:sz w:val="20"/>
                <w:szCs w:val="20"/>
              </w:rPr>
              <w:t>01/02/25</w:t>
            </w:r>
          </w:p>
        </w:tc>
        <w:tc>
          <w:tcPr>
            <w:tcW w:w="1417" w:type="dxa"/>
          </w:tcPr>
          <w:p w14:paraId="01EA0B88" w14:textId="35D9046D" w:rsidR="00B71CBA" w:rsidRPr="0060265C" w:rsidRDefault="00B71CBA" w:rsidP="00B71CBA">
            <w:pPr>
              <w:spacing w:after="0" w:line="240" w:lineRule="auto"/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14:paraId="79F680DD" w14:textId="77777777" w:rsidR="008D57BA" w:rsidRDefault="008D57BA" w:rsidP="008D57BA">
      <w:pPr>
        <w:rPr>
          <w:rFonts w:ascii="Arial" w:hAnsi="Arial" w:cs="Arial"/>
          <w:b/>
        </w:rPr>
      </w:pPr>
    </w:p>
    <w:bookmarkEnd w:id="0"/>
    <w:p w14:paraId="00BA88D6" w14:textId="77777777" w:rsidR="008D57BA" w:rsidRDefault="00472F80" w:rsidP="008D57BA">
      <w:pPr>
        <w:rPr>
          <w:rFonts w:ascii="Arial" w:hAnsi="Arial" w:cs="Arial"/>
          <w:b/>
        </w:rPr>
      </w:pPr>
      <w:r w:rsidRPr="00472F80">
        <w:rPr>
          <w:rFonts w:ascii="Arial" w:hAnsi="Arial" w:cs="Arial"/>
          <w:b/>
        </w:rPr>
        <w:t>3.0</w:t>
      </w:r>
      <w:r>
        <w:t xml:space="preserve">        </w:t>
      </w:r>
      <w:r w:rsidR="006636B9" w:rsidRPr="006636B9">
        <w:rPr>
          <w:rFonts w:ascii="Arial" w:hAnsi="Arial" w:cs="Arial"/>
          <w:b/>
        </w:rPr>
        <w:t>REVIEW OF REGULATED PROCUREMENT COMPLIANCE</w:t>
      </w:r>
    </w:p>
    <w:p w14:paraId="0F20389C" w14:textId="77777777" w:rsidR="00E93886" w:rsidRPr="00472F80" w:rsidRDefault="00472F80" w:rsidP="00605C76">
      <w:p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</w:t>
      </w:r>
      <w:r>
        <w:rPr>
          <w:rFonts w:ascii="Arial" w:hAnsi="Arial" w:cs="Arial"/>
          <w:szCs w:val="24"/>
        </w:rPr>
        <w:tab/>
      </w:r>
      <w:r w:rsidR="00995DA4" w:rsidRPr="00472F80">
        <w:rPr>
          <w:rFonts w:ascii="Arial" w:hAnsi="Arial" w:cs="Arial"/>
          <w:szCs w:val="24"/>
        </w:rPr>
        <w:t>The</w:t>
      </w:r>
      <w:r w:rsidR="00845517" w:rsidRPr="00472F80">
        <w:rPr>
          <w:rFonts w:ascii="Arial" w:hAnsi="Arial" w:cs="Arial"/>
          <w:szCs w:val="24"/>
        </w:rPr>
        <w:t xml:space="preserve"> Association is committed to ensuring that all regulat</w:t>
      </w:r>
      <w:r w:rsidR="00995DA4" w:rsidRPr="00472F80">
        <w:rPr>
          <w:rFonts w:ascii="Arial" w:hAnsi="Arial" w:cs="Arial"/>
          <w:szCs w:val="24"/>
        </w:rPr>
        <w:t>ed procurements comply with</w:t>
      </w:r>
      <w:r w:rsidR="00845517" w:rsidRPr="00472F80">
        <w:rPr>
          <w:rFonts w:ascii="Arial" w:hAnsi="Arial" w:cs="Arial"/>
          <w:szCs w:val="24"/>
        </w:rPr>
        <w:t xml:space="preserve"> the Association’s Procurement Strategy</w:t>
      </w:r>
      <w:r w:rsidR="00995DA4" w:rsidRPr="00472F80">
        <w:rPr>
          <w:rFonts w:ascii="Arial" w:hAnsi="Arial" w:cs="Arial"/>
          <w:szCs w:val="24"/>
        </w:rPr>
        <w:t xml:space="preserve">, following </w:t>
      </w:r>
      <w:r w:rsidR="002615A3" w:rsidRPr="00472F80">
        <w:rPr>
          <w:rFonts w:ascii="Arial" w:hAnsi="Arial" w:cs="Arial"/>
          <w:szCs w:val="24"/>
        </w:rPr>
        <w:t xml:space="preserve">a process which is in line with </w:t>
      </w:r>
      <w:r w:rsidR="00995DA4" w:rsidRPr="00472F80">
        <w:rPr>
          <w:rFonts w:ascii="Arial" w:hAnsi="Arial" w:cs="Arial"/>
          <w:szCs w:val="24"/>
        </w:rPr>
        <w:t>our detailed Procedures</w:t>
      </w:r>
      <w:r w:rsidR="00845517" w:rsidRPr="00472F80">
        <w:rPr>
          <w:rFonts w:ascii="Arial" w:hAnsi="Arial" w:cs="Arial"/>
          <w:szCs w:val="24"/>
        </w:rPr>
        <w:t xml:space="preserve"> and all relevant legislation. </w:t>
      </w:r>
      <w:r w:rsidR="00ED5206" w:rsidRPr="00472F80">
        <w:rPr>
          <w:rFonts w:ascii="Arial" w:hAnsi="Arial" w:cs="Arial"/>
          <w:szCs w:val="24"/>
        </w:rPr>
        <w:t>Of the</w:t>
      </w:r>
      <w:r w:rsidR="001500F0" w:rsidRPr="00472F80">
        <w:rPr>
          <w:rFonts w:ascii="Arial" w:hAnsi="Arial" w:cs="Arial"/>
          <w:szCs w:val="24"/>
        </w:rPr>
        <w:t xml:space="preserve"> </w:t>
      </w:r>
      <w:r w:rsidR="004A2B2D">
        <w:rPr>
          <w:rFonts w:ascii="Arial" w:hAnsi="Arial" w:cs="Arial"/>
          <w:szCs w:val="24"/>
        </w:rPr>
        <w:t>3</w:t>
      </w:r>
      <w:r w:rsidR="00ED5206" w:rsidRPr="00472F80">
        <w:rPr>
          <w:rFonts w:ascii="Arial" w:hAnsi="Arial" w:cs="Arial"/>
          <w:szCs w:val="24"/>
        </w:rPr>
        <w:t xml:space="preserve"> </w:t>
      </w:r>
      <w:r w:rsidR="001500F0" w:rsidRPr="00472F80">
        <w:rPr>
          <w:rFonts w:ascii="Arial" w:hAnsi="Arial" w:cs="Arial"/>
          <w:szCs w:val="24"/>
        </w:rPr>
        <w:t>regulated procureme</w:t>
      </w:r>
      <w:r w:rsidR="00FC0904" w:rsidRPr="00472F80">
        <w:rPr>
          <w:rFonts w:ascii="Arial" w:hAnsi="Arial" w:cs="Arial"/>
          <w:szCs w:val="24"/>
        </w:rPr>
        <w:t>nts completed during the reporting period</w:t>
      </w:r>
      <w:r w:rsidR="001500F0" w:rsidRPr="00472F80">
        <w:rPr>
          <w:rFonts w:ascii="Arial" w:hAnsi="Arial" w:cs="Arial"/>
          <w:szCs w:val="24"/>
        </w:rPr>
        <w:t xml:space="preserve">, all were undertaken in line with the Association’s approved </w:t>
      </w:r>
      <w:r w:rsidR="00077DEC" w:rsidRPr="00472F80">
        <w:rPr>
          <w:rFonts w:ascii="Arial" w:hAnsi="Arial" w:cs="Arial"/>
          <w:szCs w:val="24"/>
        </w:rPr>
        <w:t>P</w:t>
      </w:r>
      <w:r w:rsidR="001500F0" w:rsidRPr="00472F80">
        <w:rPr>
          <w:rFonts w:ascii="Arial" w:hAnsi="Arial" w:cs="Arial"/>
          <w:szCs w:val="24"/>
        </w:rPr>
        <w:t xml:space="preserve">rocurement </w:t>
      </w:r>
      <w:r w:rsidR="00077DEC" w:rsidRPr="00472F80">
        <w:rPr>
          <w:rFonts w:ascii="Arial" w:hAnsi="Arial" w:cs="Arial"/>
          <w:szCs w:val="24"/>
        </w:rPr>
        <w:t>P</w:t>
      </w:r>
      <w:r w:rsidR="00E93886" w:rsidRPr="00472F80">
        <w:rPr>
          <w:rFonts w:ascii="Arial" w:hAnsi="Arial" w:cs="Arial"/>
          <w:szCs w:val="24"/>
        </w:rPr>
        <w:t>rocedures</w:t>
      </w:r>
      <w:r w:rsidR="001500F0" w:rsidRPr="00472F80">
        <w:rPr>
          <w:rFonts w:ascii="Arial" w:hAnsi="Arial" w:cs="Arial"/>
          <w:szCs w:val="24"/>
        </w:rPr>
        <w:t>.</w:t>
      </w:r>
      <w:r w:rsidR="00E93886" w:rsidRPr="00472F80">
        <w:rPr>
          <w:rFonts w:ascii="Arial" w:hAnsi="Arial" w:cs="Arial"/>
          <w:szCs w:val="24"/>
        </w:rPr>
        <w:t xml:space="preserve">  </w:t>
      </w:r>
    </w:p>
    <w:p w14:paraId="62287B5C" w14:textId="53BA9D40" w:rsidR="004A2B2D" w:rsidRDefault="00472F80" w:rsidP="004A2B2D">
      <w:p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</w:t>
      </w:r>
      <w:r>
        <w:rPr>
          <w:rFonts w:ascii="Arial" w:hAnsi="Arial" w:cs="Arial"/>
          <w:szCs w:val="24"/>
        </w:rPr>
        <w:tab/>
      </w:r>
      <w:r w:rsidR="00AB0BE0">
        <w:rPr>
          <w:rFonts w:ascii="Arial" w:hAnsi="Arial" w:cs="Arial"/>
          <w:szCs w:val="24"/>
        </w:rPr>
        <w:t>However</w:t>
      </w:r>
      <w:r w:rsidR="00460622" w:rsidRPr="00472F80">
        <w:rPr>
          <w:rFonts w:ascii="Arial" w:hAnsi="Arial" w:cs="Arial"/>
          <w:szCs w:val="24"/>
        </w:rPr>
        <w:t xml:space="preserve">, </w:t>
      </w:r>
      <w:r w:rsidR="00E93886" w:rsidRPr="00472F80">
        <w:rPr>
          <w:rFonts w:ascii="Arial" w:hAnsi="Arial" w:cs="Arial"/>
          <w:szCs w:val="24"/>
        </w:rPr>
        <w:t>o</w:t>
      </w:r>
      <w:r w:rsidR="00460622" w:rsidRPr="00472F80">
        <w:rPr>
          <w:rFonts w:ascii="Arial" w:hAnsi="Arial" w:cs="Arial"/>
          <w:szCs w:val="24"/>
        </w:rPr>
        <w:t>ur procurement activity</w:t>
      </w:r>
      <w:r w:rsidR="00072C17" w:rsidRPr="00472F80">
        <w:rPr>
          <w:rFonts w:ascii="Arial" w:hAnsi="Arial" w:cs="Arial"/>
          <w:szCs w:val="24"/>
        </w:rPr>
        <w:t xml:space="preserve"> in the last year has varied significantly from</w:t>
      </w:r>
      <w:r w:rsidR="00E93886" w:rsidRPr="00472F80">
        <w:rPr>
          <w:rFonts w:ascii="Arial" w:hAnsi="Arial" w:cs="Arial"/>
          <w:szCs w:val="24"/>
        </w:rPr>
        <w:t xml:space="preserve"> the activity planned in the Strategy in t</w:t>
      </w:r>
      <w:r w:rsidR="00993692" w:rsidRPr="00472F80">
        <w:rPr>
          <w:rFonts w:ascii="Arial" w:hAnsi="Arial" w:cs="Arial"/>
          <w:szCs w:val="24"/>
        </w:rPr>
        <w:t>erms of value</w:t>
      </w:r>
      <w:r w:rsidR="00ED5206" w:rsidRPr="00472F80">
        <w:rPr>
          <w:rFonts w:ascii="Arial" w:hAnsi="Arial" w:cs="Arial"/>
          <w:szCs w:val="24"/>
        </w:rPr>
        <w:t xml:space="preserve"> and timescale. I</w:t>
      </w:r>
      <w:r w:rsidR="00E93886" w:rsidRPr="00472F80">
        <w:rPr>
          <w:rFonts w:ascii="Arial" w:hAnsi="Arial" w:cs="Arial"/>
          <w:szCs w:val="24"/>
        </w:rPr>
        <w:t xml:space="preserve">n </w:t>
      </w:r>
      <w:r w:rsidR="00AB0BE0">
        <w:rPr>
          <w:rFonts w:ascii="Arial" w:hAnsi="Arial" w:cs="Arial"/>
          <w:szCs w:val="24"/>
        </w:rPr>
        <w:t xml:space="preserve">the aftermath of Brexit and </w:t>
      </w:r>
      <w:r w:rsidR="00AB0BE0" w:rsidRPr="00472F80">
        <w:rPr>
          <w:rFonts w:ascii="Arial" w:hAnsi="Arial" w:cs="Arial"/>
          <w:szCs w:val="24"/>
        </w:rPr>
        <w:t>Covid-19</w:t>
      </w:r>
      <w:r w:rsidR="00AB0BE0">
        <w:rPr>
          <w:rFonts w:ascii="Arial" w:hAnsi="Arial" w:cs="Arial"/>
          <w:szCs w:val="24"/>
        </w:rPr>
        <w:t>, we</w:t>
      </w:r>
      <w:r w:rsidR="006F5E7A">
        <w:rPr>
          <w:rFonts w:ascii="Arial" w:hAnsi="Arial" w:cs="Arial"/>
          <w:szCs w:val="24"/>
        </w:rPr>
        <w:t xml:space="preserve"> continue to see</w:t>
      </w:r>
      <w:r w:rsidR="00AB0BE0">
        <w:rPr>
          <w:rFonts w:ascii="Arial" w:hAnsi="Arial" w:cs="Arial"/>
          <w:szCs w:val="24"/>
        </w:rPr>
        <w:t xml:space="preserve"> low levels of competition and inflated pricing in the marketplace</w:t>
      </w:r>
      <w:r w:rsidR="004F3689">
        <w:rPr>
          <w:rFonts w:ascii="Arial" w:hAnsi="Arial" w:cs="Arial"/>
          <w:szCs w:val="24"/>
        </w:rPr>
        <w:t xml:space="preserve">. </w:t>
      </w:r>
      <w:r w:rsidR="001C1601">
        <w:rPr>
          <w:rFonts w:ascii="Arial" w:hAnsi="Arial" w:cs="Arial"/>
          <w:szCs w:val="24"/>
        </w:rPr>
        <w:t>Tender price inflation was particularly significant in the construction market where labour and material shortages were combined with high demand, fuelled by a backlog of building projects.</w:t>
      </w:r>
    </w:p>
    <w:p w14:paraId="1C1A1A81" w14:textId="4F23FD83" w:rsidR="00C020C4" w:rsidRDefault="004A2B2D" w:rsidP="004A2B2D">
      <w:p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</w:t>
      </w:r>
      <w:r>
        <w:rPr>
          <w:rFonts w:ascii="Arial" w:hAnsi="Arial" w:cs="Arial"/>
          <w:szCs w:val="24"/>
        </w:rPr>
        <w:tab/>
      </w:r>
      <w:r w:rsidR="004F3689" w:rsidRPr="00D4254B">
        <w:rPr>
          <w:rFonts w:ascii="Arial" w:hAnsi="Arial" w:cs="Arial"/>
          <w:szCs w:val="24"/>
        </w:rPr>
        <w:t>In</w:t>
      </w:r>
      <w:r w:rsidR="00AB0BE0" w:rsidRPr="00D4254B">
        <w:rPr>
          <w:rFonts w:ascii="Arial" w:hAnsi="Arial" w:cs="Arial"/>
          <w:szCs w:val="24"/>
        </w:rPr>
        <w:t xml:space="preserve"> </w:t>
      </w:r>
      <w:r w:rsidR="004F3689" w:rsidRPr="00D4254B">
        <w:rPr>
          <w:rFonts w:ascii="Arial" w:hAnsi="Arial" w:cs="Arial"/>
          <w:szCs w:val="24"/>
        </w:rPr>
        <w:t xml:space="preserve">Investment, we </w:t>
      </w:r>
      <w:r w:rsidR="00FC5D0B" w:rsidRPr="00D4254B">
        <w:rPr>
          <w:rFonts w:ascii="Arial" w:hAnsi="Arial" w:cs="Arial"/>
          <w:szCs w:val="24"/>
        </w:rPr>
        <w:t>progress</w:t>
      </w:r>
      <w:r w:rsidR="004F3689" w:rsidRPr="00D4254B">
        <w:rPr>
          <w:rFonts w:ascii="Arial" w:hAnsi="Arial" w:cs="Arial"/>
          <w:szCs w:val="24"/>
        </w:rPr>
        <w:t>ed</w:t>
      </w:r>
      <w:r w:rsidR="00FC5D0B" w:rsidRPr="00D4254B">
        <w:rPr>
          <w:rFonts w:ascii="Arial" w:hAnsi="Arial" w:cs="Arial"/>
          <w:szCs w:val="24"/>
        </w:rPr>
        <w:t xml:space="preserve"> </w:t>
      </w:r>
      <w:proofErr w:type="gramStart"/>
      <w:r w:rsidR="00FC5D0B" w:rsidRPr="00D4254B">
        <w:rPr>
          <w:rFonts w:ascii="Arial" w:hAnsi="Arial" w:cs="Arial"/>
          <w:szCs w:val="24"/>
        </w:rPr>
        <w:t>a number of</w:t>
      </w:r>
      <w:proofErr w:type="gramEnd"/>
      <w:r w:rsidR="00FC5D0B" w:rsidRPr="00D4254B">
        <w:rPr>
          <w:rFonts w:ascii="Arial" w:hAnsi="Arial" w:cs="Arial"/>
          <w:szCs w:val="24"/>
        </w:rPr>
        <w:t xml:space="preserve"> Works </w:t>
      </w:r>
      <w:proofErr w:type="gramStart"/>
      <w:r w:rsidR="00E93886" w:rsidRPr="00D4254B">
        <w:rPr>
          <w:rFonts w:ascii="Arial" w:hAnsi="Arial" w:cs="Arial"/>
          <w:szCs w:val="24"/>
        </w:rPr>
        <w:t>procurement</w:t>
      </w:r>
      <w:r w:rsidR="00FC5D0B" w:rsidRPr="00D4254B">
        <w:rPr>
          <w:rFonts w:ascii="Arial" w:hAnsi="Arial" w:cs="Arial"/>
          <w:szCs w:val="24"/>
        </w:rPr>
        <w:t>s</w:t>
      </w:r>
      <w:r w:rsidR="004F3689" w:rsidRPr="00D4254B">
        <w:rPr>
          <w:rFonts w:ascii="Arial" w:hAnsi="Arial" w:cs="Arial"/>
          <w:szCs w:val="24"/>
        </w:rPr>
        <w:t>, but</w:t>
      </w:r>
      <w:proofErr w:type="gramEnd"/>
      <w:r w:rsidR="004F3689" w:rsidRPr="00D4254B">
        <w:rPr>
          <w:rFonts w:ascii="Arial" w:hAnsi="Arial" w:cs="Arial"/>
          <w:szCs w:val="24"/>
        </w:rPr>
        <w:t xml:space="preserve"> </w:t>
      </w:r>
      <w:r w:rsidR="001C1601" w:rsidRPr="00D4254B">
        <w:rPr>
          <w:rFonts w:ascii="Arial" w:hAnsi="Arial" w:cs="Arial"/>
          <w:szCs w:val="24"/>
        </w:rPr>
        <w:t xml:space="preserve">were only </w:t>
      </w:r>
      <w:r w:rsidR="001C1601" w:rsidRPr="006A5583">
        <w:rPr>
          <w:rFonts w:ascii="Arial" w:hAnsi="Arial" w:cs="Arial"/>
          <w:szCs w:val="24"/>
        </w:rPr>
        <w:t>able to secure one</w:t>
      </w:r>
      <w:r w:rsidR="004F3689" w:rsidRPr="006A5583">
        <w:rPr>
          <w:rFonts w:ascii="Arial" w:hAnsi="Arial" w:cs="Arial"/>
          <w:szCs w:val="24"/>
        </w:rPr>
        <w:t xml:space="preserve"> contract at an affordable cost</w:t>
      </w:r>
      <w:r w:rsidR="001C1601" w:rsidRPr="006A5583">
        <w:rPr>
          <w:rFonts w:ascii="Arial" w:hAnsi="Arial" w:cs="Arial"/>
          <w:szCs w:val="24"/>
        </w:rPr>
        <w:t>,</w:t>
      </w:r>
      <w:r w:rsidRPr="006A5583">
        <w:rPr>
          <w:rFonts w:ascii="Arial" w:hAnsi="Arial" w:cs="Arial"/>
          <w:szCs w:val="24"/>
        </w:rPr>
        <w:t xml:space="preserve"> so did not complete the</w:t>
      </w:r>
      <w:r w:rsidR="001C1601" w:rsidRPr="006A5583">
        <w:rPr>
          <w:rFonts w:ascii="Arial" w:hAnsi="Arial" w:cs="Arial"/>
          <w:szCs w:val="24"/>
        </w:rPr>
        <w:t xml:space="preserve"> others</w:t>
      </w:r>
      <w:r w:rsidR="00FC5D0B" w:rsidRPr="006A5583">
        <w:rPr>
          <w:rFonts w:ascii="Arial" w:hAnsi="Arial" w:cs="Arial"/>
          <w:szCs w:val="24"/>
        </w:rPr>
        <w:t>.</w:t>
      </w:r>
      <w:r w:rsidR="00712D87" w:rsidRPr="006A5583">
        <w:rPr>
          <w:rFonts w:ascii="Arial" w:hAnsi="Arial" w:cs="Arial"/>
          <w:szCs w:val="24"/>
        </w:rPr>
        <w:t xml:space="preserve"> In Development</w:t>
      </w:r>
      <w:r w:rsidR="00605C76" w:rsidRPr="006A5583">
        <w:rPr>
          <w:rFonts w:ascii="Arial" w:hAnsi="Arial" w:cs="Arial"/>
          <w:szCs w:val="24"/>
        </w:rPr>
        <w:t>, the plann</w:t>
      </w:r>
      <w:r w:rsidR="00E93886" w:rsidRPr="006A5583">
        <w:rPr>
          <w:rFonts w:ascii="Arial" w:hAnsi="Arial" w:cs="Arial"/>
          <w:szCs w:val="24"/>
        </w:rPr>
        <w:t>ed procu</w:t>
      </w:r>
      <w:r w:rsidR="004375FF" w:rsidRPr="006A5583">
        <w:rPr>
          <w:rFonts w:ascii="Arial" w:hAnsi="Arial" w:cs="Arial"/>
          <w:szCs w:val="24"/>
        </w:rPr>
        <w:t xml:space="preserve">rement </w:t>
      </w:r>
      <w:r w:rsidR="00712D87" w:rsidRPr="006A5583">
        <w:rPr>
          <w:rFonts w:ascii="Arial" w:hAnsi="Arial" w:cs="Arial"/>
          <w:szCs w:val="24"/>
        </w:rPr>
        <w:t xml:space="preserve">of construction works for new housing at </w:t>
      </w:r>
      <w:r w:rsidR="00C020C4" w:rsidRPr="006A5583">
        <w:rPr>
          <w:rFonts w:ascii="Arial" w:hAnsi="Arial" w:cs="Arial"/>
          <w:szCs w:val="24"/>
        </w:rPr>
        <w:t>Burnbank Gardens</w:t>
      </w:r>
      <w:r w:rsidR="00712D87" w:rsidRPr="006A5583">
        <w:rPr>
          <w:rFonts w:ascii="Arial" w:hAnsi="Arial" w:cs="Arial"/>
          <w:szCs w:val="24"/>
        </w:rPr>
        <w:t xml:space="preserve"> </w:t>
      </w:r>
      <w:r w:rsidR="00A658B1" w:rsidRPr="006A5583">
        <w:rPr>
          <w:rFonts w:ascii="Arial" w:hAnsi="Arial" w:cs="Arial"/>
          <w:szCs w:val="24"/>
        </w:rPr>
        <w:t>w</w:t>
      </w:r>
      <w:r w:rsidR="008F2428" w:rsidRPr="006A5583">
        <w:rPr>
          <w:rFonts w:ascii="Arial" w:hAnsi="Arial" w:cs="Arial"/>
          <w:szCs w:val="24"/>
        </w:rPr>
        <w:t xml:space="preserve">as </w:t>
      </w:r>
      <w:r w:rsidR="00A658B1" w:rsidRPr="006A5583">
        <w:rPr>
          <w:rFonts w:ascii="Arial" w:hAnsi="Arial" w:cs="Arial"/>
          <w:szCs w:val="24"/>
        </w:rPr>
        <w:t xml:space="preserve">eventually confirmed with </w:t>
      </w:r>
      <w:r w:rsidR="00C020C4" w:rsidRPr="006A5583">
        <w:rPr>
          <w:rFonts w:ascii="Arial" w:hAnsi="Arial" w:cs="Arial"/>
          <w:szCs w:val="24"/>
        </w:rPr>
        <w:t xml:space="preserve">a </w:t>
      </w:r>
      <w:r w:rsidR="00A658B1" w:rsidRPr="006A5583">
        <w:rPr>
          <w:rFonts w:ascii="Arial" w:hAnsi="Arial" w:cs="Arial"/>
          <w:szCs w:val="24"/>
        </w:rPr>
        <w:t>Tender acceptance</w:t>
      </w:r>
      <w:r w:rsidR="003E2738" w:rsidRPr="006A5583">
        <w:rPr>
          <w:rFonts w:ascii="Arial" w:hAnsi="Arial" w:cs="Arial"/>
          <w:szCs w:val="24"/>
        </w:rPr>
        <w:t>.</w:t>
      </w:r>
      <w:r w:rsidR="00A658B1" w:rsidRPr="006A5583">
        <w:rPr>
          <w:rFonts w:ascii="Arial" w:hAnsi="Arial" w:cs="Arial"/>
          <w:szCs w:val="24"/>
        </w:rPr>
        <w:t xml:space="preserve">  </w:t>
      </w:r>
    </w:p>
    <w:p w14:paraId="2152B8B4" w14:textId="77777777" w:rsidR="001500F0" w:rsidRDefault="004A2B2D" w:rsidP="00995DA4">
      <w:pPr>
        <w:ind w:left="709" w:hanging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3.4</w:t>
      </w:r>
      <w:r w:rsidR="00077DEC" w:rsidRPr="00077DEC">
        <w:rPr>
          <w:rFonts w:ascii="Arial" w:hAnsi="Arial" w:cs="Arial"/>
          <w:color w:val="000000"/>
          <w:szCs w:val="24"/>
        </w:rPr>
        <w:tab/>
        <w:t xml:space="preserve">All awarded contracts are </w:t>
      </w:r>
      <w:r w:rsidR="00995DA4">
        <w:rPr>
          <w:rFonts w:ascii="Arial" w:hAnsi="Arial" w:cs="Arial"/>
          <w:color w:val="000000"/>
          <w:szCs w:val="24"/>
        </w:rPr>
        <w:t>recorded within our Contracts Register, which is av</w:t>
      </w:r>
      <w:r w:rsidR="004375FF">
        <w:rPr>
          <w:rFonts w:ascii="Arial" w:hAnsi="Arial" w:cs="Arial"/>
          <w:color w:val="000000"/>
          <w:szCs w:val="24"/>
        </w:rPr>
        <w:t>ailable to the public on our website</w:t>
      </w:r>
      <w:r w:rsidR="00077DEC" w:rsidRPr="00077DEC">
        <w:rPr>
          <w:rFonts w:ascii="Arial" w:hAnsi="Arial" w:cs="Arial"/>
          <w:color w:val="000000"/>
          <w:szCs w:val="24"/>
        </w:rPr>
        <w:t>.</w:t>
      </w:r>
    </w:p>
    <w:p w14:paraId="7D848FA7" w14:textId="77777777" w:rsidR="0020186C" w:rsidRPr="0020186C" w:rsidRDefault="00472F80" w:rsidP="00C7678E">
      <w:pPr>
        <w:ind w:left="72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3.5</w:t>
      </w:r>
      <w:r w:rsidR="0020186C">
        <w:rPr>
          <w:rFonts w:ascii="Arial" w:hAnsi="Arial" w:cs="Arial"/>
          <w:szCs w:val="24"/>
        </w:rPr>
        <w:tab/>
        <w:t xml:space="preserve">The Table below details information on how the Association’s </w:t>
      </w:r>
      <w:r w:rsidR="0020186C" w:rsidRPr="0020186C">
        <w:rPr>
          <w:rFonts w:ascii="Arial" w:hAnsi="Arial" w:cs="Arial"/>
          <w:szCs w:val="24"/>
        </w:rPr>
        <w:t>procureme</w:t>
      </w:r>
      <w:r w:rsidR="00995DA4">
        <w:rPr>
          <w:rFonts w:ascii="Arial" w:hAnsi="Arial" w:cs="Arial"/>
          <w:szCs w:val="24"/>
        </w:rPr>
        <w:t>nt activity achieved the strategic aim</w:t>
      </w:r>
      <w:r w:rsidR="0020186C" w:rsidRPr="0020186C">
        <w:rPr>
          <w:rFonts w:ascii="Arial" w:hAnsi="Arial" w:cs="Arial"/>
          <w:szCs w:val="24"/>
        </w:rPr>
        <w:t xml:space="preserve">s set out </w:t>
      </w:r>
      <w:r w:rsidR="0020186C">
        <w:rPr>
          <w:rFonts w:ascii="Arial" w:hAnsi="Arial" w:cs="Arial"/>
          <w:szCs w:val="24"/>
        </w:rPr>
        <w:t>within its Procurement Strategy.</w:t>
      </w:r>
    </w:p>
    <w:tbl>
      <w:tblPr>
        <w:tblStyle w:val="TableGrid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7249"/>
      </w:tblGrid>
      <w:tr w:rsidR="00077DEC" w14:paraId="177E20E1" w14:textId="77777777" w:rsidTr="0074476F">
        <w:tc>
          <w:tcPr>
            <w:tcW w:w="1710" w:type="dxa"/>
          </w:tcPr>
          <w:p w14:paraId="6187F7B2" w14:textId="77777777" w:rsidR="00077DEC" w:rsidRDefault="002615A3" w:rsidP="00E0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Delivering savings and benefits</w:t>
            </w:r>
            <w:r w:rsidR="0020186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49" w:type="dxa"/>
          </w:tcPr>
          <w:p w14:paraId="38365596" w14:textId="7669A525" w:rsidR="004C408A" w:rsidRPr="00701E71" w:rsidRDefault="00BE30AE" w:rsidP="004A6EA7">
            <w:pPr>
              <w:spacing w:after="0"/>
              <w:jc w:val="both"/>
              <w:rPr>
                <w:rFonts w:ascii="Arial" w:hAnsi="Arial" w:cs="Arial"/>
              </w:rPr>
            </w:pPr>
            <w:r w:rsidRPr="00BE30AE">
              <w:rPr>
                <w:rFonts w:ascii="Arial" w:hAnsi="Arial" w:cs="Arial"/>
              </w:rPr>
              <w:t>A</w:t>
            </w:r>
            <w:r w:rsidR="00E057F9" w:rsidRPr="00BE30AE">
              <w:rPr>
                <w:rFonts w:ascii="Arial" w:hAnsi="Arial" w:cs="Arial"/>
              </w:rPr>
              <w:t>s set</w:t>
            </w:r>
            <w:r w:rsidR="00E057F9" w:rsidRPr="00E057F9">
              <w:rPr>
                <w:rFonts w:ascii="Arial" w:hAnsi="Arial" w:cs="Arial"/>
              </w:rPr>
              <w:t xml:space="preserve"> out in the St</w:t>
            </w:r>
            <w:r w:rsidR="00C615AE">
              <w:rPr>
                <w:rFonts w:ascii="Arial" w:hAnsi="Arial" w:cs="Arial"/>
              </w:rPr>
              <w:t>rategy, the Association assesses</w:t>
            </w:r>
            <w:r w:rsidR="00701E71">
              <w:rPr>
                <w:rFonts w:ascii="Arial" w:hAnsi="Arial" w:cs="Arial"/>
              </w:rPr>
              <w:t xml:space="preserve"> where possible,</w:t>
            </w:r>
            <w:r w:rsidR="00E057F9" w:rsidRPr="00E057F9">
              <w:rPr>
                <w:rFonts w:ascii="Arial" w:hAnsi="Arial" w:cs="Arial"/>
              </w:rPr>
              <w:t xml:space="preserve"> its regulated procurements (listed in section 2 above)</w:t>
            </w:r>
            <w:r w:rsidR="002A25FD">
              <w:rPr>
                <w:rFonts w:ascii="Arial" w:hAnsi="Arial" w:cs="Arial"/>
              </w:rPr>
              <w:t xml:space="preserve"> by means of a balance between Quality and P</w:t>
            </w:r>
            <w:r w:rsidR="00E057F9" w:rsidRPr="00E057F9">
              <w:rPr>
                <w:rFonts w:ascii="Arial" w:hAnsi="Arial" w:cs="Arial"/>
              </w:rPr>
              <w:t xml:space="preserve">rice, </w:t>
            </w:r>
            <w:proofErr w:type="gramStart"/>
            <w:r w:rsidR="00E057F9" w:rsidRPr="00E057F9">
              <w:rPr>
                <w:rFonts w:ascii="Arial" w:hAnsi="Arial" w:cs="Arial"/>
              </w:rPr>
              <w:t>in order to</w:t>
            </w:r>
            <w:proofErr w:type="gramEnd"/>
            <w:r w:rsidR="00E057F9" w:rsidRPr="00E057F9">
              <w:rPr>
                <w:rFonts w:ascii="Arial" w:hAnsi="Arial" w:cs="Arial"/>
              </w:rPr>
              <w:t xml:space="preserve"> deliver the most economically advantageous tender. </w:t>
            </w:r>
            <w:r w:rsidR="002A25FD">
              <w:rPr>
                <w:rFonts w:ascii="Arial" w:hAnsi="Arial" w:cs="Arial"/>
              </w:rPr>
              <w:t xml:space="preserve">Where utilising existing external Framework Agreements, these were selected </w:t>
            </w:r>
            <w:proofErr w:type="gramStart"/>
            <w:r w:rsidR="002A25FD">
              <w:rPr>
                <w:rFonts w:ascii="Arial" w:hAnsi="Arial" w:cs="Arial"/>
              </w:rPr>
              <w:t>on the basis of</w:t>
            </w:r>
            <w:proofErr w:type="gramEnd"/>
            <w:r w:rsidR="002A25FD">
              <w:rPr>
                <w:rFonts w:ascii="Arial" w:hAnsi="Arial" w:cs="Arial"/>
              </w:rPr>
              <w:t xml:space="preserve"> a close fit with the Association’s objectives and </w:t>
            </w:r>
            <w:r w:rsidR="002A25FD">
              <w:rPr>
                <w:rFonts w:ascii="Arial" w:hAnsi="Arial" w:cs="Arial"/>
              </w:rPr>
              <w:lastRenderedPageBreak/>
              <w:t>delivering cost and time savings in the procurement process</w:t>
            </w:r>
            <w:r w:rsidR="004C408A">
              <w:rPr>
                <w:rFonts w:ascii="Arial" w:hAnsi="Arial" w:cs="Arial"/>
              </w:rPr>
              <w:t>.</w:t>
            </w:r>
            <w:r w:rsidR="002A25FD">
              <w:rPr>
                <w:rFonts w:ascii="Arial" w:hAnsi="Arial" w:cs="Arial"/>
              </w:rPr>
              <w:t xml:space="preserve">  In all cases the Association has considered the potential for the contract to deliver wider benefits, in line with our </w:t>
            </w:r>
            <w:r w:rsidR="00C615AE">
              <w:rPr>
                <w:rFonts w:ascii="Arial" w:hAnsi="Arial" w:cs="Arial"/>
              </w:rPr>
              <w:t>Community Benefits model.</w:t>
            </w:r>
          </w:p>
        </w:tc>
      </w:tr>
      <w:tr w:rsidR="00077DEC" w14:paraId="51FC26E7" w14:textId="77777777" w:rsidTr="0074476F">
        <w:tc>
          <w:tcPr>
            <w:tcW w:w="1710" w:type="dxa"/>
          </w:tcPr>
          <w:p w14:paraId="5CC012DB" w14:textId="77777777" w:rsidR="00077DEC" w:rsidRDefault="002615A3" w:rsidP="00E0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Improving supplier access to public</w:t>
            </w:r>
            <w:r w:rsidR="004A6E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contracts</w:t>
            </w:r>
            <w:r w:rsidR="00E057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49" w:type="dxa"/>
          </w:tcPr>
          <w:p w14:paraId="4FA04176" w14:textId="77777777" w:rsidR="00701E71" w:rsidRPr="00DA3CD3" w:rsidRDefault="00DA3CD3" w:rsidP="004A6EA7">
            <w:pPr>
              <w:spacing w:after="0"/>
              <w:jc w:val="both"/>
              <w:rPr>
                <w:rFonts w:ascii="Arial" w:hAnsi="Arial" w:cs="Arial"/>
              </w:rPr>
            </w:pPr>
            <w:r w:rsidRPr="00DA3CD3">
              <w:rPr>
                <w:rFonts w:ascii="Arial" w:hAnsi="Arial" w:cs="Arial"/>
              </w:rPr>
              <w:t>For all regulated procurement activities undertaken</w:t>
            </w:r>
            <w:r w:rsidR="00701E71">
              <w:rPr>
                <w:rFonts w:ascii="Arial" w:hAnsi="Arial" w:cs="Arial"/>
              </w:rPr>
              <w:t xml:space="preserve"> where possible</w:t>
            </w:r>
            <w:r w:rsidR="00BE3B3A">
              <w:rPr>
                <w:rFonts w:ascii="Arial" w:hAnsi="Arial" w:cs="Arial"/>
              </w:rPr>
              <w:t xml:space="preserve">, </w:t>
            </w:r>
            <w:r w:rsidR="00BE3B3A" w:rsidRPr="00DA3CD3">
              <w:rPr>
                <w:rFonts w:ascii="Arial" w:hAnsi="Arial" w:cs="Arial"/>
              </w:rPr>
              <w:t>the</w:t>
            </w:r>
            <w:r w:rsidR="00C615AE">
              <w:rPr>
                <w:rFonts w:ascii="Arial" w:hAnsi="Arial" w:cs="Arial"/>
              </w:rPr>
              <w:t xml:space="preserve"> Association advertises</w:t>
            </w:r>
            <w:r w:rsidRPr="00DA3CD3">
              <w:rPr>
                <w:rFonts w:ascii="Arial" w:hAnsi="Arial" w:cs="Arial"/>
              </w:rPr>
              <w:t xml:space="preserve"> contracts at each relevant stage on the Public Co</w:t>
            </w:r>
            <w:r w:rsidR="00FE4E91">
              <w:rPr>
                <w:rFonts w:ascii="Arial" w:hAnsi="Arial" w:cs="Arial"/>
              </w:rPr>
              <w:t>ntracts Scotland Portal</w:t>
            </w:r>
            <w:r w:rsidRPr="00DA3CD3">
              <w:rPr>
                <w:rFonts w:ascii="Arial" w:hAnsi="Arial" w:cs="Arial"/>
              </w:rPr>
              <w:t>.</w:t>
            </w:r>
            <w:r w:rsidR="00C615AE">
              <w:rPr>
                <w:rFonts w:ascii="Arial" w:hAnsi="Arial" w:cs="Arial"/>
              </w:rPr>
              <w:t xml:space="preserve"> Where utilising existing external Framework Agreements, these are checked to ensure that a fully accessible and inclusive process has been followed, with appropriate provision made for </w:t>
            </w:r>
            <w:r w:rsidR="006268FB">
              <w:rPr>
                <w:rFonts w:ascii="Arial" w:hAnsi="Arial" w:cs="Arial"/>
              </w:rPr>
              <w:t>SME suppliers to compete on a fair footing</w:t>
            </w:r>
            <w:r w:rsidR="00701E71">
              <w:rPr>
                <w:rFonts w:ascii="Arial" w:hAnsi="Arial" w:cs="Arial"/>
              </w:rPr>
              <w:t>.</w:t>
            </w:r>
          </w:p>
        </w:tc>
      </w:tr>
      <w:tr w:rsidR="00077DEC" w14:paraId="26B763CE" w14:textId="77777777" w:rsidTr="0074476F">
        <w:tc>
          <w:tcPr>
            <w:tcW w:w="1710" w:type="dxa"/>
          </w:tcPr>
          <w:p w14:paraId="516D605B" w14:textId="77777777" w:rsidR="00077DEC" w:rsidRDefault="002615A3" w:rsidP="00E0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Maximising efficiency and collaboration</w:t>
            </w:r>
            <w:r w:rsidR="00E057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49" w:type="dxa"/>
          </w:tcPr>
          <w:p w14:paraId="6C16673C" w14:textId="77777777" w:rsidR="0053254E" w:rsidRPr="0053254E" w:rsidRDefault="0053254E" w:rsidP="0053254E">
            <w:pPr>
              <w:jc w:val="both"/>
              <w:rPr>
                <w:rFonts w:ascii="Arial" w:hAnsi="Arial" w:cs="Arial"/>
              </w:rPr>
            </w:pPr>
            <w:r w:rsidRPr="0053254E">
              <w:rPr>
                <w:rFonts w:ascii="Arial" w:hAnsi="Arial" w:cs="Arial"/>
              </w:rPr>
              <w:t>For all regulated procurements the Association uses:</w:t>
            </w:r>
          </w:p>
          <w:p w14:paraId="32836361" w14:textId="77777777" w:rsidR="0053254E" w:rsidRPr="0053254E" w:rsidRDefault="00113F46" w:rsidP="005325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54E" w:rsidRPr="0053254E">
              <w:rPr>
                <w:rFonts w:ascii="Arial" w:hAnsi="Arial" w:cs="Arial"/>
              </w:rPr>
              <w:t>lectronic communication when communicating with suppliers</w:t>
            </w:r>
          </w:p>
          <w:p w14:paraId="7588605E" w14:textId="77777777" w:rsidR="0053254E" w:rsidRPr="0053254E" w:rsidRDefault="00605C76" w:rsidP="005325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3254E" w:rsidRPr="0053254E">
              <w:rPr>
                <w:rFonts w:ascii="Arial" w:hAnsi="Arial" w:cs="Arial"/>
              </w:rPr>
              <w:t xml:space="preserve">lear and precise </w:t>
            </w:r>
            <w:r>
              <w:rPr>
                <w:rFonts w:ascii="Arial" w:hAnsi="Arial" w:cs="Arial"/>
              </w:rPr>
              <w:t>language</w:t>
            </w:r>
            <w:r w:rsidR="0053254E" w:rsidRPr="0053254E">
              <w:rPr>
                <w:rFonts w:ascii="Arial" w:hAnsi="Arial" w:cs="Arial"/>
              </w:rPr>
              <w:t xml:space="preserve"> to detail the requirements</w:t>
            </w:r>
          </w:p>
          <w:p w14:paraId="0BE5F814" w14:textId="77777777" w:rsidR="004C408A" w:rsidRDefault="00605C76" w:rsidP="00D2139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54E" w:rsidRPr="0053254E">
              <w:rPr>
                <w:rFonts w:ascii="Arial" w:hAnsi="Arial" w:cs="Arial"/>
              </w:rPr>
              <w:t>he European Single Procurement Document when seeking potential suppliers.</w:t>
            </w:r>
          </w:p>
          <w:p w14:paraId="106AC98C" w14:textId="77777777" w:rsidR="007619B9" w:rsidRDefault="000D0156" w:rsidP="000D0156">
            <w:pPr>
              <w:jc w:val="both"/>
              <w:rPr>
                <w:rFonts w:ascii="Arial" w:hAnsi="Arial" w:cs="Arial"/>
              </w:rPr>
            </w:pPr>
            <w:r w:rsidRPr="00D41F5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Association</w:t>
            </w:r>
            <w:r w:rsidRPr="00D41F5C">
              <w:rPr>
                <w:rFonts w:ascii="Arial" w:hAnsi="Arial" w:cs="Arial"/>
              </w:rPr>
              <w:t xml:space="preserve"> is committed to ensuring that all suppliers who are awarded business are paid within 30 days</w:t>
            </w:r>
            <w:r>
              <w:rPr>
                <w:rFonts w:ascii="Arial" w:hAnsi="Arial" w:cs="Arial"/>
              </w:rPr>
              <w:t xml:space="preserve"> and we monitor our performance on this</w:t>
            </w:r>
            <w:r w:rsidRPr="00D41F5C">
              <w:rPr>
                <w:rFonts w:ascii="Arial" w:hAnsi="Arial" w:cs="Arial"/>
              </w:rPr>
              <w:t xml:space="preserve">. </w:t>
            </w:r>
            <w:r w:rsidR="00113F46">
              <w:rPr>
                <w:rFonts w:ascii="Arial" w:hAnsi="Arial" w:cs="Arial"/>
              </w:rPr>
              <w:t>We will review annually</w:t>
            </w:r>
            <w:r>
              <w:rPr>
                <w:rFonts w:ascii="Arial" w:hAnsi="Arial" w:cs="Arial"/>
              </w:rPr>
              <w:t xml:space="preserve"> the percentage of invoices within regu</w:t>
            </w:r>
            <w:r w:rsidR="00113F46">
              <w:rPr>
                <w:rFonts w:ascii="Arial" w:hAnsi="Arial" w:cs="Arial"/>
              </w:rPr>
              <w:t>lated contracts paid within timescale, to ensure processing is efficient</w:t>
            </w:r>
            <w:r>
              <w:rPr>
                <w:rFonts w:ascii="Arial" w:hAnsi="Arial" w:cs="Arial"/>
              </w:rPr>
              <w:t xml:space="preserve">.  </w:t>
            </w:r>
          </w:p>
          <w:p w14:paraId="6BC2AEC3" w14:textId="77777777" w:rsidR="000D0156" w:rsidRPr="000D0156" w:rsidRDefault="00113F46" w:rsidP="004A6EA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619B9">
              <w:rPr>
                <w:rFonts w:ascii="Arial" w:hAnsi="Arial" w:cs="Arial"/>
              </w:rPr>
              <w:t xml:space="preserve">he Association </w:t>
            </w:r>
            <w:r>
              <w:rPr>
                <w:rFonts w:ascii="Arial" w:hAnsi="Arial" w:cs="Arial"/>
              </w:rPr>
              <w:t>has and will collaborate</w:t>
            </w:r>
            <w:r w:rsidR="007619B9">
              <w:rPr>
                <w:rFonts w:ascii="Arial" w:hAnsi="Arial" w:cs="Arial"/>
              </w:rPr>
              <w:t xml:space="preserve"> with other RSLs with similar requirements to pro</w:t>
            </w:r>
            <w:r>
              <w:rPr>
                <w:rFonts w:ascii="Arial" w:hAnsi="Arial" w:cs="Arial"/>
              </w:rPr>
              <w:t>cure goods and services where there is p</w:t>
            </w:r>
            <w:r w:rsidR="007619B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tential for efficiency and</w:t>
            </w:r>
            <w:r w:rsidR="007619B9">
              <w:rPr>
                <w:rFonts w:ascii="Arial" w:hAnsi="Arial" w:cs="Arial"/>
              </w:rPr>
              <w:t xml:space="preserve"> cost reduction.</w:t>
            </w:r>
            <w:r w:rsidR="000D0156">
              <w:rPr>
                <w:rFonts w:ascii="Arial" w:hAnsi="Arial" w:cs="Arial"/>
              </w:rPr>
              <w:t xml:space="preserve">   </w:t>
            </w:r>
            <w:r w:rsidR="000D0156" w:rsidRPr="001B26A0">
              <w:rPr>
                <w:rFonts w:ascii="Arial" w:hAnsi="Arial" w:cs="Arial"/>
              </w:rPr>
              <w:t xml:space="preserve"> </w:t>
            </w:r>
            <w:r w:rsidR="000D0156">
              <w:rPr>
                <w:rFonts w:ascii="Arial" w:hAnsi="Arial" w:cs="Arial"/>
              </w:rPr>
              <w:t xml:space="preserve">     </w:t>
            </w:r>
          </w:p>
        </w:tc>
      </w:tr>
      <w:tr w:rsidR="00077DEC" w14:paraId="4732EFC7" w14:textId="77777777" w:rsidTr="0074476F">
        <w:tc>
          <w:tcPr>
            <w:tcW w:w="1710" w:type="dxa"/>
          </w:tcPr>
          <w:p w14:paraId="647C9E24" w14:textId="77777777" w:rsidR="00077DEC" w:rsidRDefault="002615A3" w:rsidP="00E0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Embedding sustainability in all we do</w:t>
            </w:r>
            <w:r w:rsidR="00E057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49" w:type="dxa"/>
          </w:tcPr>
          <w:p w14:paraId="1BCBAFC9" w14:textId="77777777" w:rsidR="00035F14" w:rsidRPr="00035F14" w:rsidRDefault="00035F14" w:rsidP="00035F14">
            <w:pPr>
              <w:jc w:val="both"/>
              <w:rPr>
                <w:rFonts w:ascii="Arial" w:hAnsi="Arial" w:cs="Arial"/>
              </w:rPr>
            </w:pPr>
            <w:r w:rsidRPr="00035F14">
              <w:rPr>
                <w:rFonts w:ascii="Arial" w:hAnsi="Arial" w:cs="Arial"/>
              </w:rPr>
              <w:t>The Association ensures that in all regulated procure</w:t>
            </w:r>
            <w:r w:rsidR="00052BAB">
              <w:rPr>
                <w:rFonts w:ascii="Arial" w:hAnsi="Arial" w:cs="Arial"/>
              </w:rPr>
              <w:t>ments it will frame</w:t>
            </w:r>
            <w:r w:rsidRPr="00035F14">
              <w:rPr>
                <w:rFonts w:ascii="Arial" w:hAnsi="Arial" w:cs="Arial"/>
              </w:rPr>
              <w:t xml:space="preserve"> the contract </w:t>
            </w:r>
            <w:r w:rsidR="00052BAB">
              <w:rPr>
                <w:rFonts w:ascii="Arial" w:hAnsi="Arial" w:cs="Arial"/>
              </w:rPr>
              <w:t>requirements to</w:t>
            </w:r>
            <w:r w:rsidRPr="00035F14">
              <w:rPr>
                <w:rFonts w:ascii="Arial" w:hAnsi="Arial" w:cs="Arial"/>
              </w:rPr>
              <w:t xml:space="preserve"> contribute to the following:</w:t>
            </w:r>
          </w:p>
          <w:p w14:paraId="70236A4A" w14:textId="37E9EEEB" w:rsidR="00035F14" w:rsidRPr="00035F14" w:rsidRDefault="00035F14" w:rsidP="00035F1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035F14">
              <w:rPr>
                <w:rFonts w:ascii="Arial" w:hAnsi="Arial" w:cs="Arial"/>
              </w:rPr>
              <w:t xml:space="preserve">Improving the economic, social and environmental wellbeing in </w:t>
            </w:r>
            <w:proofErr w:type="spellStart"/>
            <w:proofErr w:type="gramStart"/>
            <w:r w:rsidRPr="00035F14">
              <w:rPr>
                <w:rFonts w:ascii="Arial" w:hAnsi="Arial" w:cs="Arial"/>
              </w:rPr>
              <w:t>particular</w:t>
            </w:r>
            <w:r w:rsidR="00315B45">
              <w:rPr>
                <w:rFonts w:ascii="Arial" w:hAnsi="Arial" w:cs="Arial"/>
              </w:rPr>
              <w:t>,</w:t>
            </w:r>
            <w:r w:rsidRPr="00035F14">
              <w:rPr>
                <w:rFonts w:ascii="Arial" w:hAnsi="Arial" w:cs="Arial"/>
              </w:rPr>
              <w:t>reducing</w:t>
            </w:r>
            <w:proofErr w:type="spellEnd"/>
            <w:proofErr w:type="gramEnd"/>
            <w:r w:rsidRPr="00035F14">
              <w:rPr>
                <w:rFonts w:ascii="Arial" w:hAnsi="Arial" w:cs="Arial"/>
              </w:rPr>
              <w:t xml:space="preserve"> inequality within our main areas of operation</w:t>
            </w:r>
          </w:p>
          <w:p w14:paraId="19B18289" w14:textId="77777777" w:rsidR="00035F14" w:rsidRPr="00035F14" w:rsidRDefault="00035F14" w:rsidP="00035F1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035F14">
              <w:rPr>
                <w:rFonts w:ascii="Arial" w:hAnsi="Arial" w:cs="Arial"/>
              </w:rPr>
              <w:t>Facilitating the involvement of small and medium enterprises and supported businesses in the process</w:t>
            </w:r>
          </w:p>
          <w:p w14:paraId="49E979BE" w14:textId="77777777" w:rsidR="00077DEC" w:rsidRPr="00192BAF" w:rsidRDefault="00035F14" w:rsidP="00035F1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</w:rPr>
            </w:pPr>
            <w:r w:rsidRPr="00035F14">
              <w:rPr>
                <w:rFonts w:ascii="Arial" w:hAnsi="Arial" w:cs="Arial"/>
              </w:rPr>
              <w:t>Promoting innovation</w:t>
            </w:r>
          </w:p>
          <w:p w14:paraId="1CF03BCD" w14:textId="77777777" w:rsidR="00192BAF" w:rsidRPr="00192BAF" w:rsidRDefault="00052BAB" w:rsidP="004A6EA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Association recognises that w</w:t>
            </w:r>
            <w:r w:rsidR="000D0156">
              <w:rPr>
                <w:rFonts w:ascii="Arial" w:hAnsi="Arial" w:cs="Arial"/>
              </w:rPr>
              <w:t>h</w:t>
            </w:r>
            <w:r w:rsidRPr="000B78E9">
              <w:rPr>
                <w:rFonts w:ascii="Arial" w:hAnsi="Arial" w:cs="Arial"/>
              </w:rPr>
              <w:t xml:space="preserve">ere relevant and proportionate to a regulated contract, </w:t>
            </w:r>
            <w:r>
              <w:rPr>
                <w:rFonts w:ascii="Arial" w:hAnsi="Arial" w:cs="Arial"/>
              </w:rPr>
              <w:t>we w</w:t>
            </w:r>
            <w:r w:rsidRPr="000B78E9">
              <w:rPr>
                <w:rFonts w:ascii="Arial" w:hAnsi="Arial" w:cs="Arial"/>
              </w:rPr>
              <w:t>ill encourage fair and e</w:t>
            </w:r>
            <w:r>
              <w:rPr>
                <w:rFonts w:ascii="Arial" w:hAnsi="Arial" w:cs="Arial"/>
              </w:rPr>
              <w:t>thical trading principles in our</w:t>
            </w:r>
            <w:r w:rsidRPr="000B78E9">
              <w:rPr>
                <w:rFonts w:ascii="Arial" w:hAnsi="Arial" w:cs="Arial"/>
              </w:rPr>
              <w:t xml:space="preserve"> procurement requirements</w:t>
            </w:r>
            <w:r w:rsidR="006A3206">
              <w:rPr>
                <w:rFonts w:ascii="Arial" w:hAnsi="Arial" w:cs="Arial"/>
              </w:rPr>
              <w:t xml:space="preserve"> e.g. as a Living Wage employer, we require</w:t>
            </w:r>
            <w:r w:rsidR="00480DB9">
              <w:rPr>
                <w:rFonts w:ascii="Arial" w:hAnsi="Arial" w:cs="Arial"/>
              </w:rPr>
              <w:t xml:space="preserve"> suppliers to undertake to pay their employees </w:t>
            </w:r>
            <w:r w:rsidR="00B539AB">
              <w:rPr>
                <w:rFonts w:ascii="Arial" w:hAnsi="Arial" w:cs="Arial"/>
              </w:rPr>
              <w:t xml:space="preserve">working within our premises </w:t>
            </w:r>
            <w:r w:rsidR="00480DB9">
              <w:rPr>
                <w:rFonts w:ascii="Arial" w:hAnsi="Arial" w:cs="Arial"/>
              </w:rPr>
              <w:t>the Living Wage.</w:t>
            </w:r>
          </w:p>
        </w:tc>
      </w:tr>
    </w:tbl>
    <w:p w14:paraId="2692DD9D" w14:textId="77777777" w:rsidR="00C77B59" w:rsidRDefault="00C77B59" w:rsidP="00472F80">
      <w:pPr>
        <w:rPr>
          <w:rFonts w:ascii="Arial" w:hAnsi="Arial" w:cs="Arial"/>
          <w:b/>
        </w:rPr>
      </w:pPr>
    </w:p>
    <w:p w14:paraId="3FEAAFFF" w14:textId="77777777" w:rsidR="00634B76" w:rsidRDefault="00634B76" w:rsidP="00472F80">
      <w:pPr>
        <w:rPr>
          <w:rFonts w:ascii="Arial" w:hAnsi="Arial" w:cs="Arial"/>
          <w:b/>
        </w:rPr>
      </w:pPr>
    </w:p>
    <w:p w14:paraId="232BDA46" w14:textId="4F3E5D6C" w:rsidR="00970AEC" w:rsidRPr="006D36F0" w:rsidRDefault="00472F80" w:rsidP="00472F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4.0</w:t>
      </w:r>
      <w:r>
        <w:rPr>
          <w:rFonts w:ascii="Arial" w:hAnsi="Arial" w:cs="Arial"/>
          <w:b/>
        </w:rPr>
        <w:tab/>
      </w:r>
      <w:r w:rsidR="00970AEC" w:rsidRPr="006D36F0">
        <w:rPr>
          <w:rFonts w:ascii="Arial" w:hAnsi="Arial" w:cs="Arial"/>
          <w:b/>
        </w:rPr>
        <w:t>COMMUNITY BENEFIT SUMMARY</w:t>
      </w:r>
    </w:p>
    <w:p w14:paraId="646172B7" w14:textId="77777777" w:rsidR="006D36F0" w:rsidRDefault="008F5946" w:rsidP="008F594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>The Association aims</w:t>
      </w:r>
      <w:r w:rsidR="006D36F0" w:rsidRPr="006D36F0">
        <w:rPr>
          <w:rFonts w:ascii="Arial" w:hAnsi="Arial" w:cs="Arial"/>
        </w:rPr>
        <w:t xml:space="preserve"> to maximise Community Benefits from its procurement activities. </w:t>
      </w:r>
      <w:r w:rsidR="006F51FD">
        <w:rPr>
          <w:rFonts w:ascii="Arial" w:hAnsi="Arial" w:cs="Arial"/>
        </w:rPr>
        <w:t>In 2018, we developed a new model to generate Community Benefits from our procuremen</w:t>
      </w:r>
      <w:r w:rsidR="006A3206">
        <w:rPr>
          <w:rFonts w:ascii="Arial" w:hAnsi="Arial" w:cs="Arial"/>
        </w:rPr>
        <w:t>ts and</w:t>
      </w:r>
      <w:r w:rsidR="00315B45">
        <w:rPr>
          <w:rFonts w:ascii="Arial" w:hAnsi="Arial" w:cs="Arial"/>
        </w:rPr>
        <w:t xml:space="preserve"> are</w:t>
      </w:r>
      <w:r w:rsidR="006F51FD">
        <w:rPr>
          <w:rFonts w:ascii="Arial" w:hAnsi="Arial" w:cs="Arial"/>
        </w:rPr>
        <w:t xml:space="preserve"> </w:t>
      </w:r>
      <w:r w:rsidR="00D041BC">
        <w:rPr>
          <w:rFonts w:ascii="Arial" w:hAnsi="Arial" w:cs="Arial"/>
        </w:rPr>
        <w:t xml:space="preserve">now </w:t>
      </w:r>
      <w:r w:rsidR="006F51FD">
        <w:rPr>
          <w:rFonts w:ascii="Arial" w:hAnsi="Arial" w:cs="Arial"/>
        </w:rPr>
        <w:t>apply</w:t>
      </w:r>
      <w:r w:rsidR="00315B45">
        <w:rPr>
          <w:rFonts w:ascii="Arial" w:hAnsi="Arial" w:cs="Arial"/>
        </w:rPr>
        <w:t>ing</w:t>
      </w:r>
      <w:r w:rsidR="006F51FD">
        <w:rPr>
          <w:rFonts w:ascii="Arial" w:hAnsi="Arial" w:cs="Arial"/>
        </w:rPr>
        <w:t xml:space="preserve"> this </w:t>
      </w:r>
      <w:r w:rsidR="00D041BC">
        <w:rPr>
          <w:rFonts w:ascii="Arial" w:hAnsi="Arial" w:cs="Arial"/>
        </w:rPr>
        <w:t xml:space="preserve">consistently </w:t>
      </w:r>
      <w:r w:rsidR="006F51F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D041BC">
        <w:rPr>
          <w:rFonts w:ascii="Arial" w:hAnsi="Arial" w:cs="Arial"/>
        </w:rPr>
        <w:t xml:space="preserve">our </w:t>
      </w:r>
      <w:r w:rsidR="00315B45">
        <w:rPr>
          <w:rFonts w:ascii="Arial" w:hAnsi="Arial" w:cs="Arial"/>
        </w:rPr>
        <w:t>procurements</w:t>
      </w:r>
      <w:r w:rsidR="006F51FD">
        <w:rPr>
          <w:rFonts w:ascii="Arial" w:hAnsi="Arial" w:cs="Arial"/>
        </w:rPr>
        <w:t>.  We’ve also had some success in applying the model retrospectively to our existing Repairs and Maintenance contracts.</w:t>
      </w:r>
    </w:p>
    <w:p w14:paraId="097AB4AB" w14:textId="77777777" w:rsidR="006D36F0" w:rsidRPr="006D36F0" w:rsidRDefault="006D36F0" w:rsidP="007D60C1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6F51FD" w:rsidRPr="006D36F0">
        <w:rPr>
          <w:rFonts w:ascii="Arial" w:hAnsi="Arial" w:cs="Arial"/>
        </w:rPr>
        <w:t>There is no formal requirement for the consideration of Community Benefits in contracts with an estimated value of less than £4 million, however the Association</w:t>
      </w:r>
      <w:r w:rsidR="006F51FD">
        <w:rPr>
          <w:rFonts w:ascii="Arial" w:hAnsi="Arial" w:cs="Arial"/>
        </w:rPr>
        <w:t>’s approach is to</w:t>
      </w:r>
      <w:r w:rsidR="006F51FD" w:rsidRPr="006D36F0">
        <w:rPr>
          <w:rFonts w:ascii="Arial" w:hAnsi="Arial" w:cs="Arial"/>
        </w:rPr>
        <w:t xml:space="preserve"> consider </w:t>
      </w:r>
      <w:r w:rsidR="006F51FD">
        <w:rPr>
          <w:rFonts w:ascii="Arial" w:hAnsi="Arial" w:cs="Arial"/>
        </w:rPr>
        <w:t xml:space="preserve">a proportionate level of </w:t>
      </w:r>
      <w:r w:rsidR="006F51FD" w:rsidRPr="006D36F0">
        <w:rPr>
          <w:rFonts w:ascii="Arial" w:hAnsi="Arial" w:cs="Arial"/>
        </w:rPr>
        <w:t>Community Benefits for each contract that is s</w:t>
      </w:r>
      <w:r w:rsidR="006F51FD">
        <w:rPr>
          <w:rFonts w:ascii="Arial" w:hAnsi="Arial" w:cs="Arial"/>
        </w:rPr>
        <w:t>ubject to regulated procurement</w:t>
      </w:r>
      <w:r w:rsidR="006F51FD" w:rsidRPr="006D36F0">
        <w:rPr>
          <w:rFonts w:ascii="Arial" w:hAnsi="Arial" w:cs="Arial"/>
        </w:rPr>
        <w:t>.</w:t>
      </w:r>
    </w:p>
    <w:p w14:paraId="4371C3F6" w14:textId="77777777" w:rsidR="00AA19D5" w:rsidRPr="006D36F0" w:rsidRDefault="006D36F0" w:rsidP="00EB024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6A3206">
        <w:rPr>
          <w:rFonts w:ascii="Arial" w:hAnsi="Arial" w:cs="Arial"/>
        </w:rPr>
        <w:tab/>
        <w:t>At the outset</w:t>
      </w:r>
      <w:r w:rsidRPr="006D36F0">
        <w:rPr>
          <w:rFonts w:ascii="Arial" w:hAnsi="Arial" w:cs="Arial"/>
        </w:rPr>
        <w:t xml:space="preserve"> of a regulated procurement process, the Lead Office</w:t>
      </w:r>
      <w:r w:rsidR="007D60C1">
        <w:rPr>
          <w:rFonts w:ascii="Arial" w:hAnsi="Arial" w:cs="Arial"/>
        </w:rPr>
        <w:t>r</w:t>
      </w:r>
      <w:r w:rsidRPr="006D36F0">
        <w:rPr>
          <w:rFonts w:ascii="Arial" w:hAnsi="Arial" w:cs="Arial"/>
        </w:rPr>
        <w:t xml:space="preserve"> consider</w:t>
      </w:r>
      <w:r w:rsidR="007D60C1">
        <w:rPr>
          <w:rFonts w:ascii="Arial" w:hAnsi="Arial" w:cs="Arial"/>
        </w:rPr>
        <w:t>s</w:t>
      </w:r>
      <w:r w:rsidRPr="006D36F0">
        <w:rPr>
          <w:rFonts w:ascii="Arial" w:hAnsi="Arial" w:cs="Arial"/>
        </w:rPr>
        <w:t xml:space="preserve"> whet</w:t>
      </w:r>
      <w:r w:rsidR="006A3206">
        <w:rPr>
          <w:rFonts w:ascii="Arial" w:hAnsi="Arial" w:cs="Arial"/>
        </w:rPr>
        <w:t>her Community Benefi</w:t>
      </w:r>
      <w:r w:rsidRPr="006D36F0">
        <w:rPr>
          <w:rFonts w:ascii="Arial" w:hAnsi="Arial" w:cs="Arial"/>
        </w:rPr>
        <w:t>ts can be included in the contract</w:t>
      </w:r>
      <w:r w:rsidR="00D041BC">
        <w:rPr>
          <w:rFonts w:ascii="Arial" w:hAnsi="Arial" w:cs="Arial"/>
        </w:rPr>
        <w:t xml:space="preserve"> requirements</w:t>
      </w:r>
      <w:r w:rsidRPr="006D36F0">
        <w:rPr>
          <w:rFonts w:ascii="Arial" w:hAnsi="Arial" w:cs="Arial"/>
        </w:rPr>
        <w:t>.</w:t>
      </w:r>
      <w:r w:rsidR="006A3206">
        <w:rPr>
          <w:rFonts w:ascii="Arial" w:hAnsi="Arial" w:cs="Arial"/>
        </w:rPr>
        <w:t xml:space="preserve"> This is not possible</w:t>
      </w:r>
      <w:r w:rsidR="00EB0244">
        <w:rPr>
          <w:rFonts w:ascii="Arial" w:hAnsi="Arial" w:cs="Arial"/>
        </w:rPr>
        <w:t xml:space="preserve"> however when the supplier is being procured via an external Framework Agreement which did not </w:t>
      </w:r>
      <w:r w:rsidR="00B539AB">
        <w:rPr>
          <w:rFonts w:ascii="Arial" w:hAnsi="Arial" w:cs="Arial"/>
        </w:rPr>
        <w:t>state within it</w:t>
      </w:r>
      <w:r w:rsidR="006A3206">
        <w:rPr>
          <w:rFonts w:ascii="Arial" w:hAnsi="Arial" w:cs="Arial"/>
        </w:rPr>
        <w:t>s</w:t>
      </w:r>
      <w:r w:rsidR="00EB0244">
        <w:rPr>
          <w:rFonts w:ascii="Arial" w:hAnsi="Arial" w:cs="Arial"/>
        </w:rPr>
        <w:t xml:space="preserve"> terms that Community Benefits were to be provided.</w:t>
      </w:r>
      <w:r w:rsidR="006A3206">
        <w:rPr>
          <w:rFonts w:ascii="Arial" w:hAnsi="Arial" w:cs="Arial"/>
        </w:rPr>
        <w:t xml:space="preserve">  In</w:t>
      </w:r>
      <w:r w:rsidR="00EB0244">
        <w:rPr>
          <w:rFonts w:ascii="Arial" w:hAnsi="Arial" w:cs="Arial"/>
        </w:rPr>
        <w:t xml:space="preserve"> these circumstances, the Association aims to negotiate with the supplier to </w:t>
      </w:r>
      <w:r w:rsidR="00D041BC">
        <w:rPr>
          <w:rFonts w:ascii="Arial" w:hAnsi="Arial" w:cs="Arial"/>
        </w:rPr>
        <w:t xml:space="preserve">establish a voluntary </w:t>
      </w:r>
      <w:r w:rsidR="00EB0244">
        <w:rPr>
          <w:rFonts w:ascii="Arial" w:hAnsi="Arial" w:cs="Arial"/>
        </w:rPr>
        <w:t>agree</w:t>
      </w:r>
      <w:r w:rsidR="00D041BC">
        <w:rPr>
          <w:rFonts w:ascii="Arial" w:hAnsi="Arial" w:cs="Arial"/>
        </w:rPr>
        <w:t>ment on</w:t>
      </w:r>
      <w:r w:rsidR="00EB0244">
        <w:rPr>
          <w:rFonts w:ascii="Arial" w:hAnsi="Arial" w:cs="Arial"/>
        </w:rPr>
        <w:t xml:space="preserve"> </w:t>
      </w:r>
      <w:r w:rsidR="00501882">
        <w:rPr>
          <w:rFonts w:ascii="Arial" w:hAnsi="Arial" w:cs="Arial"/>
        </w:rPr>
        <w:t>a fair and achievable level of benefits</w:t>
      </w:r>
      <w:r w:rsidR="00D041BC">
        <w:rPr>
          <w:rFonts w:ascii="Arial" w:hAnsi="Arial" w:cs="Arial"/>
        </w:rPr>
        <w:t xml:space="preserve"> to be delivered alongside the contractual requirements</w:t>
      </w:r>
      <w:r w:rsidR="00501882">
        <w:rPr>
          <w:rFonts w:ascii="Arial" w:hAnsi="Arial" w:cs="Arial"/>
        </w:rPr>
        <w:t>.</w:t>
      </w:r>
    </w:p>
    <w:p w14:paraId="7E7784E9" w14:textId="77777777" w:rsidR="002D4980" w:rsidRDefault="00EB0244" w:rsidP="00DC0468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6D36F0" w:rsidRPr="006D36F0">
        <w:rPr>
          <w:rFonts w:ascii="Arial" w:hAnsi="Arial" w:cs="Arial"/>
        </w:rPr>
        <w:tab/>
      </w:r>
      <w:r w:rsidR="00DC0468">
        <w:rPr>
          <w:rFonts w:ascii="Arial" w:hAnsi="Arial" w:cs="Arial"/>
        </w:rPr>
        <w:t>The table below provides information on the Associati</w:t>
      </w:r>
      <w:r w:rsidR="00301E0E">
        <w:rPr>
          <w:rFonts w:ascii="Arial" w:hAnsi="Arial" w:cs="Arial"/>
        </w:rPr>
        <w:t>on’s Community Benefit activity during the reporting period.</w:t>
      </w:r>
    </w:p>
    <w:p w14:paraId="0C977FB5" w14:textId="77777777" w:rsidR="00A658B1" w:rsidRDefault="00A658B1" w:rsidP="00DC0468">
      <w:pPr>
        <w:ind w:left="709" w:hanging="709"/>
        <w:rPr>
          <w:rFonts w:ascii="Arial" w:hAnsi="Arial" w:cs="Arial"/>
        </w:rPr>
      </w:pP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7088"/>
        <w:gridCol w:w="1134"/>
      </w:tblGrid>
      <w:tr w:rsidR="007B7788" w14:paraId="1E200B32" w14:textId="77777777" w:rsidTr="00A658B1">
        <w:tc>
          <w:tcPr>
            <w:tcW w:w="8222" w:type="dxa"/>
            <w:gridSpan w:val="2"/>
            <w:shd w:val="clear" w:color="auto" w:fill="D9D9D9" w:themeFill="background1" w:themeFillShade="D9"/>
          </w:tcPr>
          <w:p w14:paraId="4A32E8F6" w14:textId="20708FA1" w:rsidR="007B7788" w:rsidRPr="00776609" w:rsidRDefault="00776609" w:rsidP="007B7788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b/>
                <w:szCs w:val="24"/>
              </w:rPr>
            </w:pPr>
            <w:r w:rsidRPr="00776609">
              <w:rPr>
                <w:rFonts w:ascii="ClanLF-Medium" w:hAnsi="ClanLF-Medium" w:cs="ClanLF-Medium"/>
                <w:b/>
                <w:szCs w:val="24"/>
              </w:rPr>
              <w:t>Use of Community</w:t>
            </w:r>
            <w:r w:rsidR="007B7788" w:rsidRPr="00776609">
              <w:rPr>
                <w:rFonts w:ascii="ClanLF-Medium" w:hAnsi="ClanLF-Medium" w:cs="ClanLF-Medium"/>
                <w:b/>
                <w:szCs w:val="24"/>
              </w:rPr>
              <w:t xml:space="preserve"> </w:t>
            </w:r>
            <w:r w:rsidR="00D041BC" w:rsidRPr="00776609">
              <w:rPr>
                <w:rFonts w:ascii="ClanLF-Medium" w:hAnsi="ClanLF-Medium" w:cs="ClanLF-Medium"/>
                <w:b/>
                <w:szCs w:val="24"/>
              </w:rPr>
              <w:t>B</w:t>
            </w:r>
            <w:r w:rsidRPr="00776609">
              <w:rPr>
                <w:rFonts w:ascii="ClanLF-Medium" w:hAnsi="ClanLF-Medium" w:cs="ClanLF-Medium"/>
                <w:b/>
                <w:szCs w:val="24"/>
              </w:rPr>
              <w:t>enefit Requirements: 1 April 202</w:t>
            </w:r>
            <w:r w:rsidR="00A832DB">
              <w:rPr>
                <w:rFonts w:ascii="ClanLF-Medium" w:hAnsi="ClanLF-Medium" w:cs="ClanLF-Medium"/>
                <w:b/>
                <w:szCs w:val="24"/>
              </w:rPr>
              <w:t>4</w:t>
            </w:r>
            <w:r w:rsidRPr="00776609">
              <w:rPr>
                <w:rFonts w:ascii="ClanLF-Medium" w:hAnsi="ClanLF-Medium" w:cs="ClanLF-Medium"/>
                <w:b/>
                <w:szCs w:val="24"/>
              </w:rPr>
              <w:t xml:space="preserve"> to 31 March 202</w:t>
            </w:r>
            <w:r w:rsidR="00A832DB">
              <w:rPr>
                <w:rFonts w:ascii="ClanLF-Medium" w:hAnsi="ClanLF-Medium" w:cs="ClanLF-Medium"/>
                <w:b/>
                <w:szCs w:val="24"/>
              </w:rPr>
              <w:t>5</w:t>
            </w:r>
          </w:p>
        </w:tc>
      </w:tr>
      <w:tr w:rsidR="007B7788" w14:paraId="508FC014" w14:textId="77777777" w:rsidTr="00A658B1">
        <w:tc>
          <w:tcPr>
            <w:tcW w:w="7088" w:type="dxa"/>
          </w:tcPr>
          <w:p w14:paraId="4E5A513C" w14:textId="77777777" w:rsidR="007B7788" w:rsidRPr="00B531DB" w:rsidRDefault="007B7788" w:rsidP="003E2738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szCs w:val="24"/>
              </w:rPr>
            </w:pPr>
            <w:r w:rsidRPr="00B531DB">
              <w:rPr>
                <w:rFonts w:ascii="ClanLF-News" w:hAnsi="ClanLF-News" w:cs="ClanLF-News"/>
                <w:szCs w:val="24"/>
              </w:rPr>
              <w:t>Total number of contracts awarded</w:t>
            </w:r>
          </w:p>
        </w:tc>
        <w:tc>
          <w:tcPr>
            <w:tcW w:w="1134" w:type="dxa"/>
          </w:tcPr>
          <w:p w14:paraId="79EB3CFD" w14:textId="193F437D" w:rsidR="007B7788" w:rsidRPr="00827243" w:rsidRDefault="00587D62" w:rsidP="000B78E9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szCs w:val="24"/>
              </w:rPr>
            </w:pPr>
            <w:r>
              <w:rPr>
                <w:rFonts w:ascii="ClanLF-Medium" w:hAnsi="ClanLF-Medium" w:cs="ClanLF-Medium"/>
                <w:szCs w:val="24"/>
              </w:rPr>
              <w:t>15</w:t>
            </w:r>
          </w:p>
        </w:tc>
      </w:tr>
      <w:tr w:rsidR="007B7788" w14:paraId="5BCF1D22" w14:textId="77777777" w:rsidTr="00A658B1">
        <w:tc>
          <w:tcPr>
            <w:tcW w:w="7088" w:type="dxa"/>
          </w:tcPr>
          <w:p w14:paraId="35C89702" w14:textId="77777777" w:rsidR="007B7788" w:rsidRPr="00B531DB" w:rsidRDefault="007B7788" w:rsidP="00022D02">
            <w:pPr>
              <w:autoSpaceDE w:val="0"/>
              <w:autoSpaceDN w:val="0"/>
              <w:adjustRightInd w:val="0"/>
              <w:spacing w:after="0"/>
              <w:rPr>
                <w:rFonts w:ascii="ClanLF-Medium" w:hAnsi="ClanLF-Medium" w:cs="ClanLF-Medium"/>
                <w:szCs w:val="24"/>
              </w:rPr>
            </w:pPr>
            <w:r w:rsidRPr="00B531DB">
              <w:rPr>
                <w:rFonts w:ascii="ClanLF-News" w:hAnsi="ClanLF-News" w:cs="ClanLF-News"/>
                <w:szCs w:val="24"/>
              </w:rPr>
              <w:t>Total number of contracts awarded over £4 million</w:t>
            </w:r>
          </w:p>
        </w:tc>
        <w:tc>
          <w:tcPr>
            <w:tcW w:w="1134" w:type="dxa"/>
          </w:tcPr>
          <w:p w14:paraId="6B55F619" w14:textId="0D67B839" w:rsidR="007B7788" w:rsidRPr="00827243" w:rsidRDefault="00B71CBA" w:rsidP="003E2738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szCs w:val="24"/>
              </w:rPr>
            </w:pPr>
            <w:r>
              <w:rPr>
                <w:rFonts w:ascii="ClanLF-Medium" w:hAnsi="ClanLF-Medium" w:cs="ClanLF-Medium"/>
                <w:szCs w:val="24"/>
              </w:rPr>
              <w:t>0</w:t>
            </w:r>
          </w:p>
        </w:tc>
      </w:tr>
      <w:tr w:rsidR="007B7788" w14:paraId="66F29F82" w14:textId="77777777" w:rsidTr="00A658B1">
        <w:tc>
          <w:tcPr>
            <w:tcW w:w="7088" w:type="dxa"/>
          </w:tcPr>
          <w:p w14:paraId="339D8B87" w14:textId="77777777" w:rsidR="007B7788" w:rsidRPr="00B531DB" w:rsidRDefault="007B7788" w:rsidP="008F5946">
            <w:pPr>
              <w:autoSpaceDE w:val="0"/>
              <w:autoSpaceDN w:val="0"/>
              <w:adjustRightInd w:val="0"/>
              <w:spacing w:after="0"/>
              <w:rPr>
                <w:rFonts w:ascii="ClanLF-Medium" w:hAnsi="ClanLF-Medium" w:cs="ClanLF-Medium"/>
                <w:szCs w:val="24"/>
              </w:rPr>
            </w:pPr>
            <w:r w:rsidRPr="00B531DB">
              <w:rPr>
                <w:rFonts w:ascii="ClanLF-News" w:hAnsi="ClanLF-News" w:cs="ClanLF-News"/>
                <w:szCs w:val="24"/>
              </w:rPr>
              <w:t>Total number of contracts awarded with community benefit requirements</w:t>
            </w:r>
            <w:r w:rsidR="00EB0244" w:rsidRPr="00B531DB">
              <w:rPr>
                <w:rFonts w:ascii="ClanLF-News" w:hAnsi="ClanLF-News" w:cs="ClanLF-News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DFE7C48" w14:textId="4F31FD6C" w:rsidR="007B7788" w:rsidRPr="00827243" w:rsidRDefault="00346A4E" w:rsidP="00D92BB4">
            <w:pPr>
              <w:autoSpaceDE w:val="0"/>
              <w:autoSpaceDN w:val="0"/>
              <w:adjustRightInd w:val="0"/>
              <w:spacing w:after="0"/>
              <w:rPr>
                <w:rFonts w:ascii="ClanLF-Medium" w:hAnsi="ClanLF-Medium" w:cs="ClanLF-Medium"/>
                <w:szCs w:val="24"/>
              </w:rPr>
            </w:pPr>
            <w:r>
              <w:rPr>
                <w:rFonts w:ascii="ClanLF-Medium" w:hAnsi="ClanLF-Medium" w:cs="ClanLF-Medium"/>
                <w:szCs w:val="24"/>
              </w:rPr>
              <w:t>6</w:t>
            </w:r>
          </w:p>
        </w:tc>
      </w:tr>
      <w:tr w:rsidR="007B7788" w14:paraId="2001F6F9" w14:textId="77777777" w:rsidTr="00A658B1">
        <w:tc>
          <w:tcPr>
            <w:tcW w:w="7088" w:type="dxa"/>
          </w:tcPr>
          <w:p w14:paraId="04DE37C4" w14:textId="77777777" w:rsidR="007B7788" w:rsidRPr="00D4254B" w:rsidRDefault="007B7788" w:rsidP="008F5946">
            <w:pPr>
              <w:autoSpaceDE w:val="0"/>
              <w:autoSpaceDN w:val="0"/>
              <w:adjustRightInd w:val="0"/>
              <w:spacing w:after="0"/>
              <w:rPr>
                <w:rFonts w:ascii="ClanLF-Medium" w:hAnsi="ClanLF-Medium" w:cs="ClanLF-Medium"/>
                <w:szCs w:val="24"/>
              </w:rPr>
            </w:pPr>
            <w:r w:rsidRPr="00D4254B">
              <w:rPr>
                <w:rFonts w:ascii="ClanLF-News" w:hAnsi="ClanLF-News" w:cs="ClanLF-News"/>
                <w:szCs w:val="24"/>
              </w:rPr>
              <w:t>Total number of contracts awarded over £4 million with community benefit requirements</w:t>
            </w:r>
          </w:p>
        </w:tc>
        <w:tc>
          <w:tcPr>
            <w:tcW w:w="1134" w:type="dxa"/>
          </w:tcPr>
          <w:p w14:paraId="5C0DFF24" w14:textId="52AE0D50" w:rsidR="007B7788" w:rsidRPr="00827243" w:rsidRDefault="00B71CBA" w:rsidP="003E2738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szCs w:val="24"/>
              </w:rPr>
            </w:pPr>
            <w:r>
              <w:rPr>
                <w:rFonts w:ascii="ClanLF-Medium" w:hAnsi="ClanLF-Medium" w:cs="ClanLF-Medium"/>
                <w:szCs w:val="24"/>
              </w:rPr>
              <w:t>0</w:t>
            </w:r>
          </w:p>
        </w:tc>
      </w:tr>
    </w:tbl>
    <w:p w14:paraId="3D8367A5" w14:textId="77777777" w:rsidR="0015280D" w:rsidRDefault="0015280D" w:rsidP="00AF6206">
      <w:pPr>
        <w:ind w:left="709" w:hanging="709"/>
        <w:jc w:val="both"/>
        <w:rPr>
          <w:rFonts w:ascii="Arial" w:hAnsi="Arial" w:cs="Arial"/>
        </w:rPr>
      </w:pPr>
    </w:p>
    <w:p w14:paraId="0BB8A8AA" w14:textId="25154EF9" w:rsidR="00E904B4" w:rsidRDefault="004A6EA7" w:rsidP="00AF6206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="00E904B4">
        <w:rPr>
          <w:rFonts w:ascii="Arial" w:hAnsi="Arial" w:cs="Arial"/>
        </w:rPr>
        <w:tab/>
      </w:r>
      <w:r w:rsidR="00912001">
        <w:rPr>
          <w:rFonts w:ascii="Arial" w:hAnsi="Arial" w:cs="Arial"/>
        </w:rPr>
        <w:t>Th</w:t>
      </w:r>
      <w:r w:rsidR="00EC1C19">
        <w:rPr>
          <w:rFonts w:ascii="Arial" w:hAnsi="Arial" w:cs="Arial"/>
        </w:rPr>
        <w:t>is outcome suggests</w:t>
      </w:r>
      <w:r w:rsidR="00152136">
        <w:rPr>
          <w:rFonts w:ascii="Arial" w:hAnsi="Arial" w:cs="Arial"/>
        </w:rPr>
        <w:t xml:space="preserve"> </w:t>
      </w:r>
      <w:r w:rsidR="00912001">
        <w:rPr>
          <w:rFonts w:ascii="Arial" w:hAnsi="Arial" w:cs="Arial"/>
        </w:rPr>
        <w:t>our ability to deliver</w:t>
      </w:r>
      <w:r w:rsidR="00471D69">
        <w:rPr>
          <w:rFonts w:ascii="Arial" w:hAnsi="Arial" w:cs="Arial"/>
        </w:rPr>
        <w:t xml:space="preserve"> additional benefits from regular procurement activity</w:t>
      </w:r>
      <w:r w:rsidR="00EC1C19">
        <w:rPr>
          <w:rFonts w:ascii="Arial" w:hAnsi="Arial" w:cs="Arial"/>
        </w:rPr>
        <w:t xml:space="preserve"> has been limited</w:t>
      </w:r>
      <w:r w:rsidR="00912001">
        <w:rPr>
          <w:rFonts w:ascii="Arial" w:hAnsi="Arial" w:cs="Arial"/>
        </w:rPr>
        <w:t>, in comparison with previous years</w:t>
      </w:r>
      <w:r w:rsidR="00471D69">
        <w:rPr>
          <w:rFonts w:ascii="Arial" w:hAnsi="Arial" w:cs="Arial"/>
        </w:rPr>
        <w:t>.</w:t>
      </w:r>
      <w:r w:rsidR="00912001">
        <w:rPr>
          <w:rFonts w:ascii="Arial" w:hAnsi="Arial" w:cs="Arial"/>
        </w:rPr>
        <w:t xml:space="preserve">  This reflects</w:t>
      </w:r>
      <w:r w:rsidR="00471D69">
        <w:rPr>
          <w:rFonts w:ascii="Arial" w:hAnsi="Arial" w:cs="Arial"/>
        </w:rPr>
        <w:t xml:space="preserve"> </w:t>
      </w:r>
      <w:r w:rsidR="00B40DE6">
        <w:rPr>
          <w:rFonts w:ascii="Arial" w:hAnsi="Arial" w:cs="Arial"/>
        </w:rPr>
        <w:t xml:space="preserve">the </w:t>
      </w:r>
      <w:r w:rsidR="00912001">
        <w:rPr>
          <w:rFonts w:ascii="Arial" w:hAnsi="Arial" w:cs="Arial"/>
        </w:rPr>
        <w:t>nature of the contracts the Association procure</w:t>
      </w:r>
      <w:r w:rsidR="00B40DE6">
        <w:rPr>
          <w:rFonts w:ascii="Arial" w:hAnsi="Arial" w:cs="Arial"/>
        </w:rPr>
        <w:t>d</w:t>
      </w:r>
      <w:r w:rsidR="00912001">
        <w:rPr>
          <w:rFonts w:ascii="Arial" w:hAnsi="Arial" w:cs="Arial"/>
        </w:rPr>
        <w:t>, which were predominantly lower value, servic</w:t>
      </w:r>
      <w:r w:rsidR="00B40DE6">
        <w:rPr>
          <w:rFonts w:ascii="Arial" w:hAnsi="Arial" w:cs="Arial"/>
        </w:rPr>
        <w:t>e</w:t>
      </w:r>
      <w:r w:rsidR="00022D02">
        <w:rPr>
          <w:rFonts w:ascii="Arial" w:hAnsi="Arial" w:cs="Arial"/>
        </w:rPr>
        <w:t xml:space="preserve"> and </w:t>
      </w:r>
      <w:r w:rsidR="00912001">
        <w:rPr>
          <w:rFonts w:ascii="Arial" w:hAnsi="Arial" w:cs="Arial"/>
        </w:rPr>
        <w:t>s</w:t>
      </w:r>
      <w:r w:rsidR="00022D02">
        <w:rPr>
          <w:rFonts w:ascii="Arial" w:hAnsi="Arial" w:cs="Arial"/>
        </w:rPr>
        <w:t>upply</w:t>
      </w:r>
      <w:r w:rsidR="00912001">
        <w:rPr>
          <w:rFonts w:ascii="Arial" w:hAnsi="Arial" w:cs="Arial"/>
        </w:rPr>
        <w:t xml:space="preserve"> c</w:t>
      </w:r>
      <w:r w:rsidR="00B40DE6">
        <w:rPr>
          <w:rFonts w:ascii="Arial" w:hAnsi="Arial" w:cs="Arial"/>
        </w:rPr>
        <w:t>o</w:t>
      </w:r>
      <w:r w:rsidR="00912001">
        <w:rPr>
          <w:rFonts w:ascii="Arial" w:hAnsi="Arial" w:cs="Arial"/>
        </w:rPr>
        <w:t>ntracts, at a time</w:t>
      </w:r>
      <w:r w:rsidR="00B40DE6">
        <w:rPr>
          <w:rFonts w:ascii="Arial" w:hAnsi="Arial" w:cs="Arial"/>
        </w:rPr>
        <w:t xml:space="preserve"> when </w:t>
      </w:r>
      <w:r w:rsidR="00912001">
        <w:rPr>
          <w:rFonts w:ascii="Arial" w:hAnsi="Arial" w:cs="Arial"/>
        </w:rPr>
        <w:t>procurement of works and multi-year</w:t>
      </w:r>
      <w:r w:rsidR="00471D69">
        <w:rPr>
          <w:rFonts w:ascii="Arial" w:hAnsi="Arial" w:cs="Arial"/>
        </w:rPr>
        <w:t xml:space="preserve"> services </w:t>
      </w:r>
      <w:r w:rsidR="00B40DE6">
        <w:rPr>
          <w:rFonts w:ascii="Arial" w:hAnsi="Arial" w:cs="Arial"/>
        </w:rPr>
        <w:t>contracts was</w:t>
      </w:r>
      <w:r w:rsidR="00EC1C19">
        <w:rPr>
          <w:rFonts w:ascii="Arial" w:hAnsi="Arial" w:cs="Arial"/>
        </w:rPr>
        <w:t xml:space="preserve"> reduc</w:t>
      </w:r>
      <w:r w:rsidR="00471D69">
        <w:rPr>
          <w:rFonts w:ascii="Arial" w:hAnsi="Arial" w:cs="Arial"/>
        </w:rPr>
        <w:t>ed, due to</w:t>
      </w:r>
      <w:r w:rsidR="00912001">
        <w:rPr>
          <w:rFonts w:ascii="Arial" w:hAnsi="Arial" w:cs="Arial"/>
        </w:rPr>
        <w:t xml:space="preserve"> the difficulties outlined </w:t>
      </w:r>
      <w:r w:rsidR="00022D02">
        <w:rPr>
          <w:rFonts w:ascii="Arial" w:hAnsi="Arial" w:cs="Arial"/>
        </w:rPr>
        <w:t xml:space="preserve">in Section 3 </w:t>
      </w:r>
      <w:r w:rsidR="00912001">
        <w:rPr>
          <w:rFonts w:ascii="Arial" w:hAnsi="Arial" w:cs="Arial"/>
        </w:rPr>
        <w:t>above</w:t>
      </w:r>
      <w:r w:rsidR="00471D69">
        <w:rPr>
          <w:rFonts w:ascii="Arial" w:hAnsi="Arial" w:cs="Arial"/>
        </w:rPr>
        <w:t xml:space="preserve">. </w:t>
      </w:r>
      <w:r w:rsidR="00E904B4">
        <w:rPr>
          <w:rFonts w:ascii="Arial" w:hAnsi="Arial" w:cs="Arial"/>
        </w:rPr>
        <w:t>T</w:t>
      </w:r>
      <w:r w:rsidR="00022D02">
        <w:rPr>
          <w:rFonts w:ascii="Arial" w:hAnsi="Arial" w:cs="Arial"/>
        </w:rPr>
        <w:t>he</w:t>
      </w:r>
      <w:r w:rsidR="007D60C1">
        <w:rPr>
          <w:rFonts w:ascii="Arial" w:hAnsi="Arial" w:cs="Arial"/>
        </w:rPr>
        <w:t xml:space="preserve"> Lead Officers </w:t>
      </w:r>
      <w:r w:rsidR="00022D02">
        <w:rPr>
          <w:rFonts w:ascii="Arial" w:hAnsi="Arial" w:cs="Arial"/>
        </w:rPr>
        <w:t xml:space="preserve">for each procurement continue </w:t>
      </w:r>
      <w:r w:rsidR="007D60C1">
        <w:rPr>
          <w:rFonts w:ascii="Arial" w:hAnsi="Arial" w:cs="Arial"/>
        </w:rPr>
        <w:t>to ensu</w:t>
      </w:r>
      <w:r w:rsidR="00301E0E" w:rsidRPr="00301E0E">
        <w:rPr>
          <w:rFonts w:ascii="Arial" w:hAnsi="Arial" w:cs="Arial"/>
        </w:rPr>
        <w:t>re the inclus</w:t>
      </w:r>
      <w:r w:rsidR="00022D02">
        <w:rPr>
          <w:rFonts w:ascii="Arial" w:hAnsi="Arial" w:cs="Arial"/>
        </w:rPr>
        <w:t>ion of community benefits i</w:t>
      </w:r>
      <w:r w:rsidR="00301E0E" w:rsidRPr="00301E0E">
        <w:rPr>
          <w:rFonts w:ascii="Arial" w:hAnsi="Arial" w:cs="Arial"/>
        </w:rPr>
        <w:t>s normal practice</w:t>
      </w:r>
      <w:r w:rsidR="006A3206">
        <w:rPr>
          <w:rFonts w:ascii="Arial" w:hAnsi="Arial" w:cs="Arial"/>
        </w:rPr>
        <w:t>,</w:t>
      </w:r>
      <w:r w:rsidR="00501882">
        <w:rPr>
          <w:rFonts w:ascii="Arial" w:hAnsi="Arial" w:cs="Arial"/>
        </w:rPr>
        <w:t xml:space="preserve"> whether within the contractual terms or via negotiation</w:t>
      </w:r>
      <w:r w:rsidR="00E904B4">
        <w:rPr>
          <w:rFonts w:ascii="Arial" w:hAnsi="Arial" w:cs="Arial"/>
        </w:rPr>
        <w:t>.</w:t>
      </w:r>
      <w:r w:rsidR="00022D02">
        <w:rPr>
          <w:rFonts w:ascii="Arial" w:hAnsi="Arial" w:cs="Arial"/>
        </w:rPr>
        <w:t xml:space="preserve"> </w:t>
      </w:r>
    </w:p>
    <w:p w14:paraId="462B462B" w14:textId="77777777" w:rsidR="00970AEC" w:rsidRPr="00970AEC" w:rsidRDefault="00472F80" w:rsidP="00472F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5.0</w:t>
      </w:r>
      <w:r>
        <w:rPr>
          <w:rFonts w:ascii="Arial" w:hAnsi="Arial" w:cs="Arial"/>
          <w:b/>
        </w:rPr>
        <w:tab/>
      </w:r>
      <w:r w:rsidR="00970AEC" w:rsidRPr="00970AEC">
        <w:rPr>
          <w:rFonts w:ascii="Arial" w:hAnsi="Arial" w:cs="Arial"/>
          <w:b/>
        </w:rPr>
        <w:t>SUPPORTED BUSINESSES SUMMARY</w:t>
      </w:r>
    </w:p>
    <w:p w14:paraId="052FB33F" w14:textId="77777777" w:rsidR="00373BA7" w:rsidRDefault="00402164" w:rsidP="007E0B47">
      <w:pPr>
        <w:ind w:left="709" w:hanging="709"/>
        <w:jc w:val="both"/>
        <w:rPr>
          <w:rFonts w:ascii="Arial" w:hAnsi="Arial" w:cs="Arial"/>
        </w:rPr>
      </w:pPr>
      <w:r w:rsidRPr="00402164">
        <w:rPr>
          <w:rFonts w:ascii="Arial" w:hAnsi="Arial" w:cs="Arial"/>
        </w:rPr>
        <w:t>5.1</w:t>
      </w:r>
      <w:r w:rsidRPr="00402164">
        <w:rPr>
          <w:rFonts w:ascii="Arial" w:hAnsi="Arial" w:cs="Arial"/>
        </w:rPr>
        <w:tab/>
      </w:r>
      <w:r w:rsidR="007E0B47">
        <w:rPr>
          <w:rFonts w:ascii="Arial" w:hAnsi="Arial" w:cs="Arial"/>
        </w:rPr>
        <w:t xml:space="preserve">The Association acknowledges that </w:t>
      </w:r>
      <w:r w:rsidR="007E0B47" w:rsidRPr="007E0B47">
        <w:rPr>
          <w:rFonts w:ascii="Arial" w:hAnsi="Arial" w:cs="Arial"/>
        </w:rPr>
        <w:t xml:space="preserve">before we start a regulated procurement, </w:t>
      </w:r>
      <w:r w:rsidR="007E0B47">
        <w:rPr>
          <w:rFonts w:ascii="Arial" w:hAnsi="Arial" w:cs="Arial"/>
        </w:rPr>
        <w:t xml:space="preserve">we need to consider </w:t>
      </w:r>
      <w:r w:rsidR="004A6EA7">
        <w:rPr>
          <w:rFonts w:ascii="Arial" w:hAnsi="Arial" w:cs="Arial"/>
        </w:rPr>
        <w:t>how we might design</w:t>
      </w:r>
      <w:r w:rsidR="007E0B47" w:rsidRPr="007E0B47">
        <w:rPr>
          <w:rFonts w:ascii="Arial" w:hAnsi="Arial" w:cs="Arial"/>
        </w:rPr>
        <w:t xml:space="preserve"> the </w:t>
      </w:r>
      <w:r w:rsidR="004A6EA7">
        <w:rPr>
          <w:rFonts w:ascii="Arial" w:hAnsi="Arial" w:cs="Arial"/>
        </w:rPr>
        <w:t xml:space="preserve">procurement </w:t>
      </w:r>
      <w:r w:rsidR="007E0B47" w:rsidRPr="007E0B47">
        <w:rPr>
          <w:rFonts w:ascii="Arial" w:hAnsi="Arial" w:cs="Arial"/>
        </w:rPr>
        <w:t>process to</w:t>
      </w:r>
      <w:r w:rsidR="007E0B47">
        <w:rPr>
          <w:rFonts w:ascii="Arial" w:hAnsi="Arial" w:cs="Arial"/>
        </w:rPr>
        <w:t xml:space="preserve"> </w:t>
      </w:r>
      <w:r w:rsidR="007E0B47" w:rsidRPr="007E0B47">
        <w:rPr>
          <w:rFonts w:ascii="Arial" w:hAnsi="Arial" w:cs="Arial"/>
        </w:rPr>
        <w:t xml:space="preserve">facilitate the involvement of small and medium enterprises, third sector </w:t>
      </w:r>
      <w:r w:rsidR="007E0B47">
        <w:rPr>
          <w:rFonts w:ascii="Arial" w:hAnsi="Arial" w:cs="Arial"/>
        </w:rPr>
        <w:t>bodies and supported businesses.</w:t>
      </w:r>
    </w:p>
    <w:p w14:paraId="11FC2047" w14:textId="77777777" w:rsidR="0073060E" w:rsidRDefault="007E0B47" w:rsidP="0073060E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F5946">
        <w:rPr>
          <w:rFonts w:ascii="Arial" w:hAnsi="Arial" w:cs="Arial"/>
        </w:rPr>
        <w:t>.2</w:t>
      </w:r>
      <w:r w:rsidR="008F5946">
        <w:rPr>
          <w:rFonts w:ascii="Arial" w:hAnsi="Arial" w:cs="Arial"/>
        </w:rPr>
        <w:tab/>
        <w:t>The p</w:t>
      </w:r>
      <w:r>
        <w:rPr>
          <w:rFonts w:ascii="Arial" w:hAnsi="Arial" w:cs="Arial"/>
        </w:rPr>
        <w:t>r</w:t>
      </w:r>
      <w:r w:rsidR="008F5946">
        <w:rPr>
          <w:rFonts w:ascii="Arial" w:hAnsi="Arial" w:cs="Arial"/>
        </w:rPr>
        <w:t>ocurements undertaken in this reporting period did not provide suitable opportunities to</w:t>
      </w:r>
      <w:r>
        <w:rPr>
          <w:rFonts w:ascii="Arial" w:hAnsi="Arial" w:cs="Arial"/>
        </w:rPr>
        <w:t xml:space="preserve"> deliver on this</w:t>
      </w:r>
      <w:r w:rsidR="008F5946">
        <w:rPr>
          <w:rFonts w:ascii="Arial" w:hAnsi="Arial" w:cs="Arial"/>
        </w:rPr>
        <w:t xml:space="preserve">, due to the service type and use of existing external Framework Agreements. </w:t>
      </w:r>
      <w:r w:rsidR="00D92BB4">
        <w:rPr>
          <w:rFonts w:ascii="Arial" w:hAnsi="Arial" w:cs="Arial"/>
        </w:rPr>
        <w:t>However, by negoti</w:t>
      </w:r>
      <w:r w:rsidR="00926E36">
        <w:rPr>
          <w:rFonts w:ascii="Arial" w:hAnsi="Arial" w:cs="Arial"/>
        </w:rPr>
        <w:t>ation, we were able to continue</w:t>
      </w:r>
      <w:r w:rsidR="00D92BB4">
        <w:rPr>
          <w:rFonts w:ascii="Arial" w:hAnsi="Arial" w:cs="Arial"/>
        </w:rPr>
        <w:t xml:space="preserve"> a sub-contract for a supported business (</w:t>
      </w:r>
      <w:r w:rsidR="00C7678E">
        <w:rPr>
          <w:rFonts w:ascii="Arial" w:hAnsi="Arial" w:cs="Arial"/>
        </w:rPr>
        <w:t>Total Homes</w:t>
      </w:r>
      <w:r w:rsidR="00D92BB4">
        <w:rPr>
          <w:rFonts w:ascii="Arial" w:hAnsi="Arial" w:cs="Arial"/>
        </w:rPr>
        <w:t>) within our current Repairs</w:t>
      </w:r>
      <w:r w:rsidR="00C7678E">
        <w:rPr>
          <w:rFonts w:ascii="Arial" w:hAnsi="Arial" w:cs="Arial"/>
        </w:rPr>
        <w:t xml:space="preserve"> &amp; Maintenance</w:t>
      </w:r>
      <w:r w:rsidR="00D92BB4">
        <w:rPr>
          <w:rFonts w:ascii="Arial" w:hAnsi="Arial" w:cs="Arial"/>
        </w:rPr>
        <w:t xml:space="preserve"> contract. </w:t>
      </w:r>
      <w:r w:rsidR="008F59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 is </w:t>
      </w:r>
      <w:r w:rsidR="00D92BB4">
        <w:rPr>
          <w:rFonts w:ascii="Arial" w:hAnsi="Arial" w:cs="Arial"/>
        </w:rPr>
        <w:t xml:space="preserve">still </w:t>
      </w:r>
      <w:r>
        <w:rPr>
          <w:rFonts w:ascii="Arial" w:hAnsi="Arial" w:cs="Arial"/>
        </w:rPr>
        <w:t>our intention for future regulated p</w:t>
      </w:r>
      <w:r w:rsidR="00692E68">
        <w:rPr>
          <w:rFonts w:ascii="Arial" w:hAnsi="Arial" w:cs="Arial"/>
        </w:rPr>
        <w:t>rocurements to include th</w:t>
      </w:r>
      <w:r w:rsidR="00D92BB4">
        <w:rPr>
          <w:rFonts w:ascii="Arial" w:hAnsi="Arial" w:cs="Arial"/>
        </w:rPr>
        <w:t>e use of charitable/supported bus</w:t>
      </w:r>
      <w:r w:rsidR="00692E68">
        <w:rPr>
          <w:rFonts w:ascii="Arial" w:hAnsi="Arial" w:cs="Arial"/>
        </w:rPr>
        <w:t>i</w:t>
      </w:r>
      <w:r w:rsidR="00D92BB4">
        <w:rPr>
          <w:rFonts w:ascii="Arial" w:hAnsi="Arial" w:cs="Arial"/>
        </w:rPr>
        <w:t>nes</w:t>
      </w:r>
      <w:r w:rsidR="00692E68">
        <w:rPr>
          <w:rFonts w:ascii="Arial" w:hAnsi="Arial" w:cs="Arial"/>
        </w:rPr>
        <w:t>s</w:t>
      </w:r>
      <w:r w:rsidR="00D92BB4">
        <w:rPr>
          <w:rFonts w:ascii="Arial" w:hAnsi="Arial" w:cs="Arial"/>
        </w:rPr>
        <w:t>es as suppliers and sub-contractors,</w:t>
      </w:r>
      <w:r w:rsidR="00692E68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a</w:t>
      </w:r>
      <w:r w:rsidR="00692E68">
        <w:rPr>
          <w:rFonts w:ascii="Arial" w:hAnsi="Arial" w:cs="Arial"/>
        </w:rPr>
        <w:t>n option fo</w:t>
      </w:r>
      <w:r>
        <w:rPr>
          <w:rFonts w:ascii="Arial" w:hAnsi="Arial" w:cs="Arial"/>
        </w:rPr>
        <w:t xml:space="preserve">r </w:t>
      </w:r>
      <w:r w:rsidR="00692E68">
        <w:rPr>
          <w:rFonts w:ascii="Arial" w:hAnsi="Arial" w:cs="Arial"/>
        </w:rPr>
        <w:t xml:space="preserve">achieving </w:t>
      </w:r>
      <w:r>
        <w:rPr>
          <w:rFonts w:ascii="Arial" w:hAnsi="Arial" w:cs="Arial"/>
        </w:rPr>
        <w:t xml:space="preserve">Community </w:t>
      </w:r>
      <w:r w:rsidR="00692E68">
        <w:rPr>
          <w:rFonts w:ascii="Arial" w:hAnsi="Arial" w:cs="Arial"/>
        </w:rPr>
        <w:t>Benefit</w:t>
      </w:r>
      <w:r w:rsidR="0073060E">
        <w:rPr>
          <w:rFonts w:ascii="Arial" w:hAnsi="Arial" w:cs="Arial"/>
        </w:rPr>
        <w:t>s.</w:t>
      </w:r>
    </w:p>
    <w:p w14:paraId="3C861CE9" w14:textId="77777777" w:rsidR="0074476F" w:rsidRDefault="0074476F" w:rsidP="0073060E">
      <w:pPr>
        <w:ind w:left="709" w:hanging="709"/>
        <w:jc w:val="both"/>
        <w:rPr>
          <w:rFonts w:ascii="Arial" w:hAnsi="Arial" w:cs="Arial"/>
        </w:rPr>
      </w:pPr>
    </w:p>
    <w:p w14:paraId="106EF39A" w14:textId="77777777" w:rsidR="0073060E" w:rsidRDefault="0073060E" w:rsidP="003C0A63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6.0</w:t>
      </w:r>
      <w:r>
        <w:rPr>
          <w:rFonts w:ascii="Arial" w:hAnsi="Arial" w:cs="Arial"/>
          <w:b/>
        </w:rPr>
        <w:tab/>
      </w:r>
      <w:r w:rsidRPr="00970AEC">
        <w:rPr>
          <w:rFonts w:ascii="Arial" w:hAnsi="Arial" w:cs="Arial"/>
          <w:b/>
        </w:rPr>
        <w:t>FUTUR</w:t>
      </w:r>
      <w:r>
        <w:rPr>
          <w:rFonts w:ascii="Arial" w:hAnsi="Arial" w:cs="Arial"/>
          <w:b/>
        </w:rPr>
        <w:t>E REGULATED PROCUREMENTS SUMMARY</w:t>
      </w:r>
    </w:p>
    <w:p w14:paraId="0B840A14" w14:textId="77777777" w:rsidR="003C0A63" w:rsidRPr="003C0A63" w:rsidRDefault="003C0A63" w:rsidP="00472F80">
      <w:pPr>
        <w:pStyle w:val="ListParagraph"/>
        <w:numPr>
          <w:ilvl w:val="0"/>
          <w:numId w:val="34"/>
        </w:numPr>
        <w:contextualSpacing w:val="0"/>
        <w:rPr>
          <w:rFonts w:ascii="Arial" w:hAnsi="Arial" w:cs="Arial"/>
          <w:vanish/>
        </w:rPr>
      </w:pPr>
    </w:p>
    <w:p w14:paraId="63835E68" w14:textId="6DEC1B26" w:rsidR="0073060E" w:rsidRPr="00867263" w:rsidRDefault="00B539AB" w:rsidP="00B539A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</w:r>
      <w:r w:rsidR="00747534" w:rsidRPr="00747534">
        <w:rPr>
          <w:rFonts w:ascii="Arial Bold" w:hAnsi="Arial Bold" w:cs="Arial"/>
          <w:b/>
        </w:rPr>
        <w:t>Appendix 1</w:t>
      </w:r>
      <w:r w:rsidR="00747534">
        <w:rPr>
          <w:rFonts w:ascii="Arial" w:hAnsi="Arial" w:cs="Arial"/>
        </w:rPr>
        <w:t xml:space="preserve"> </w:t>
      </w:r>
      <w:r w:rsidR="003C0A63">
        <w:rPr>
          <w:rFonts w:ascii="Arial" w:hAnsi="Arial" w:cs="Arial"/>
        </w:rPr>
        <w:t>Over the next two financial years, the Association a</w:t>
      </w:r>
      <w:r w:rsidR="00F17036">
        <w:rPr>
          <w:rFonts w:ascii="Arial" w:hAnsi="Arial" w:cs="Arial"/>
        </w:rPr>
        <w:t xml:space="preserve">nticipates progressing </w:t>
      </w:r>
      <w:r w:rsidR="003C0A63">
        <w:rPr>
          <w:rFonts w:ascii="Arial" w:hAnsi="Arial" w:cs="Arial"/>
        </w:rPr>
        <w:t xml:space="preserve">the following procurements: </w:t>
      </w:r>
    </w:p>
    <w:tbl>
      <w:tblPr>
        <w:tblStyle w:val="TableGrid3"/>
        <w:tblW w:w="8343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52"/>
        <w:gridCol w:w="1797"/>
        <w:gridCol w:w="1994"/>
      </w:tblGrid>
      <w:tr w:rsidR="00F620E9" w:rsidRPr="00C4260A" w14:paraId="04B650DF" w14:textId="0D3D5EE9" w:rsidTr="00B00B60">
        <w:trPr>
          <w:trHeight w:val="396"/>
        </w:trPr>
        <w:tc>
          <w:tcPr>
            <w:tcW w:w="4552" w:type="dxa"/>
          </w:tcPr>
          <w:p w14:paraId="6C5E35B7" w14:textId="0229C0CF" w:rsidR="00F620E9" w:rsidRPr="00C4260A" w:rsidRDefault="00C4260A" w:rsidP="001F0EF4">
            <w:pPr>
              <w:spacing w:after="0" w:line="360" w:lineRule="auto"/>
              <w:rPr>
                <w:sz w:val="22"/>
              </w:rPr>
            </w:pPr>
            <w:r>
              <w:tab/>
            </w:r>
            <w:r w:rsidR="00F620E9" w:rsidRPr="00C4260A">
              <w:rPr>
                <w:sz w:val="22"/>
              </w:rPr>
              <w:t>Project Name</w:t>
            </w:r>
          </w:p>
        </w:tc>
        <w:tc>
          <w:tcPr>
            <w:tcW w:w="1797" w:type="dxa"/>
          </w:tcPr>
          <w:p w14:paraId="7BE571E9" w14:textId="4CF8F909" w:rsidR="00F620E9" w:rsidRPr="00827243" w:rsidRDefault="00F620E9" w:rsidP="001F0EF4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202</w:t>
            </w:r>
            <w:r w:rsidR="0060265C" w:rsidRPr="00827243">
              <w:rPr>
                <w:sz w:val="22"/>
              </w:rPr>
              <w:t>5</w:t>
            </w:r>
            <w:r w:rsidRPr="00827243">
              <w:rPr>
                <w:sz w:val="22"/>
              </w:rPr>
              <w:t>-2</w:t>
            </w:r>
            <w:r w:rsidR="0060265C" w:rsidRPr="00827243">
              <w:rPr>
                <w:sz w:val="22"/>
              </w:rPr>
              <w:t>6</w:t>
            </w:r>
            <w:r w:rsidRPr="00827243">
              <w:rPr>
                <w:sz w:val="22"/>
              </w:rPr>
              <w:t xml:space="preserve"> Value</w:t>
            </w:r>
          </w:p>
          <w:p w14:paraId="5303A6BE" w14:textId="2C4FF168" w:rsidR="00F620E9" w:rsidRPr="00827243" w:rsidRDefault="00F620E9" w:rsidP="001F0EF4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£,000s</w:t>
            </w:r>
          </w:p>
        </w:tc>
        <w:tc>
          <w:tcPr>
            <w:tcW w:w="1994" w:type="dxa"/>
          </w:tcPr>
          <w:p w14:paraId="796EB59E" w14:textId="7C2C2294" w:rsidR="00F620E9" w:rsidRPr="00827243" w:rsidRDefault="00F620E9" w:rsidP="001F0EF4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202</w:t>
            </w:r>
            <w:r w:rsidR="0060265C" w:rsidRPr="00827243">
              <w:rPr>
                <w:sz w:val="22"/>
              </w:rPr>
              <w:t>6</w:t>
            </w:r>
            <w:r w:rsidRPr="00827243">
              <w:rPr>
                <w:sz w:val="22"/>
              </w:rPr>
              <w:t>-2</w:t>
            </w:r>
            <w:r w:rsidR="0060265C" w:rsidRPr="00827243">
              <w:rPr>
                <w:sz w:val="22"/>
              </w:rPr>
              <w:t>7</w:t>
            </w:r>
            <w:r w:rsidRPr="00827243">
              <w:rPr>
                <w:sz w:val="22"/>
              </w:rPr>
              <w:t xml:space="preserve"> Value</w:t>
            </w:r>
          </w:p>
          <w:p w14:paraId="67C0B445" w14:textId="273A69F5" w:rsidR="00F620E9" w:rsidRPr="00827243" w:rsidRDefault="00F620E9" w:rsidP="001F0EF4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£,000s</w:t>
            </w:r>
          </w:p>
        </w:tc>
      </w:tr>
      <w:tr w:rsidR="00F620E9" w:rsidRPr="00C4260A" w14:paraId="34A01728" w14:textId="64ED84D4" w:rsidTr="00B00B60">
        <w:trPr>
          <w:trHeight w:val="663"/>
        </w:trPr>
        <w:tc>
          <w:tcPr>
            <w:tcW w:w="4552" w:type="dxa"/>
          </w:tcPr>
          <w:p w14:paraId="61493229" w14:textId="77777777" w:rsidR="00F620E9" w:rsidRPr="00B531DB" w:rsidRDefault="00F620E9" w:rsidP="001F0EF4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Development – Works</w:t>
            </w:r>
          </w:p>
          <w:p w14:paraId="343B0814" w14:textId="1BE05704" w:rsidR="00F620E9" w:rsidRPr="00B531DB" w:rsidRDefault="00634B76" w:rsidP="00C020C4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>Burnbank Gardens</w:t>
            </w:r>
          </w:p>
          <w:p w14:paraId="2FDA67C2" w14:textId="44DFEC5B" w:rsidR="00C020C4" w:rsidRPr="00B531DB" w:rsidRDefault="00C020C4" w:rsidP="00C020C4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sz w:val="22"/>
              </w:rPr>
            </w:pPr>
            <w:proofErr w:type="spellStart"/>
            <w:r w:rsidRPr="00B531DB">
              <w:rPr>
                <w:sz w:val="22"/>
              </w:rPr>
              <w:t>Hamiltonhill</w:t>
            </w:r>
            <w:proofErr w:type="spellEnd"/>
            <w:r w:rsidRPr="00B531DB">
              <w:rPr>
                <w:sz w:val="22"/>
              </w:rPr>
              <w:t xml:space="preserve"> Phase 2</w:t>
            </w:r>
          </w:p>
        </w:tc>
        <w:tc>
          <w:tcPr>
            <w:tcW w:w="1797" w:type="dxa"/>
          </w:tcPr>
          <w:p w14:paraId="11ECDCB4" w14:textId="77777777" w:rsidR="00F620E9" w:rsidRPr="00634B76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53667FDD" w14:textId="7CEE9900" w:rsidR="00F620E9" w:rsidRPr="00634B76" w:rsidRDefault="00634B76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634B76">
              <w:rPr>
                <w:sz w:val="22"/>
              </w:rPr>
              <w:t>1</w:t>
            </w:r>
            <w:r w:rsidR="006F13C6">
              <w:rPr>
                <w:sz w:val="22"/>
              </w:rPr>
              <w:t>0</w:t>
            </w:r>
            <w:r w:rsidR="00F620E9" w:rsidRPr="00634B76">
              <w:rPr>
                <w:sz w:val="22"/>
              </w:rPr>
              <w:t>,</w:t>
            </w:r>
            <w:r w:rsidRPr="00634B76">
              <w:rPr>
                <w:sz w:val="22"/>
              </w:rPr>
              <w:t>5</w:t>
            </w:r>
            <w:r w:rsidR="006F13C6">
              <w:rPr>
                <w:sz w:val="22"/>
              </w:rPr>
              <w:t>38</w:t>
            </w:r>
          </w:p>
        </w:tc>
        <w:tc>
          <w:tcPr>
            <w:tcW w:w="1994" w:type="dxa"/>
          </w:tcPr>
          <w:p w14:paraId="06FFA3B7" w14:textId="77777777" w:rsidR="00F620E9" w:rsidRPr="00634B76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5CC6AFC4" w14:textId="77777777" w:rsidR="00F620E9" w:rsidRPr="00634B76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6DB639E1" w14:textId="3B4922DB" w:rsidR="00C020C4" w:rsidRPr="00634B76" w:rsidRDefault="00C020C4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634B76">
              <w:rPr>
                <w:sz w:val="22"/>
              </w:rPr>
              <w:t>1</w:t>
            </w:r>
            <w:r w:rsidR="00634B76" w:rsidRPr="00634B76">
              <w:rPr>
                <w:sz w:val="22"/>
              </w:rPr>
              <w:t>6</w:t>
            </w:r>
            <w:r w:rsidRPr="00634B76">
              <w:rPr>
                <w:sz w:val="22"/>
              </w:rPr>
              <w:t>,000</w:t>
            </w:r>
          </w:p>
        </w:tc>
      </w:tr>
      <w:tr w:rsidR="00B00B60" w:rsidRPr="00C4260A" w14:paraId="7EF2AA44" w14:textId="77777777" w:rsidTr="00B00B60">
        <w:trPr>
          <w:trHeight w:val="663"/>
        </w:trPr>
        <w:tc>
          <w:tcPr>
            <w:tcW w:w="4552" w:type="dxa"/>
          </w:tcPr>
          <w:tbl>
            <w:tblPr>
              <w:tblStyle w:val="TableGrid3"/>
              <w:tblW w:w="8343" w:type="dxa"/>
              <w:tblLayout w:type="fixed"/>
              <w:tblLook w:val="04A0" w:firstRow="1" w:lastRow="0" w:firstColumn="1" w:lastColumn="0" w:noHBand="0" w:noVBand="1"/>
            </w:tblPr>
            <w:tblGrid>
              <w:gridCol w:w="4355"/>
              <w:gridCol w:w="1994"/>
              <w:gridCol w:w="1994"/>
            </w:tblGrid>
            <w:tr w:rsidR="00B00B60" w:rsidRPr="00C4260A" w14:paraId="252658D1" w14:textId="77777777" w:rsidTr="00932496">
              <w:trPr>
                <w:trHeight w:val="362"/>
              </w:trPr>
              <w:tc>
                <w:tcPr>
                  <w:tcW w:w="4355" w:type="dxa"/>
                </w:tcPr>
                <w:p w14:paraId="5C5A13EA" w14:textId="0DA9072F" w:rsidR="00B00B60" w:rsidRPr="00B531DB" w:rsidRDefault="00B00B60" w:rsidP="00B00B60">
                  <w:pPr>
                    <w:shd w:val="clear" w:color="auto" w:fill="DDD9C3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Development </w:t>
                  </w:r>
                  <w:r w:rsidRPr="00B531DB">
                    <w:rPr>
                      <w:sz w:val="22"/>
                    </w:rPr>
                    <w:t>– Goods &amp; Services</w:t>
                  </w:r>
                </w:p>
                <w:p w14:paraId="06BAE867" w14:textId="23DBB116" w:rsidR="00B00B60" w:rsidRPr="00B531DB" w:rsidRDefault="00B00B60" w:rsidP="00B00B60">
                  <w:pPr>
                    <w:spacing w:after="0" w:line="360" w:lineRule="auto"/>
                    <w:rPr>
                      <w:sz w:val="22"/>
                    </w:rPr>
                  </w:pPr>
                  <w:r w:rsidRPr="00B531DB">
                    <w:rPr>
                      <w:sz w:val="22"/>
                    </w:rPr>
                    <w:t>1. Project Consultant</w:t>
                  </w:r>
                </w:p>
              </w:tc>
              <w:tc>
                <w:tcPr>
                  <w:tcW w:w="1994" w:type="dxa"/>
                </w:tcPr>
                <w:p w14:paraId="4B727C94" w14:textId="77777777" w:rsidR="00B00B60" w:rsidRPr="00B531DB" w:rsidRDefault="00B00B60" w:rsidP="00B00B60">
                  <w:pPr>
                    <w:spacing w:after="0" w:line="360" w:lineRule="auto"/>
                    <w:jc w:val="center"/>
                    <w:rPr>
                      <w:sz w:val="22"/>
                    </w:rPr>
                  </w:pPr>
                </w:p>
                <w:p w14:paraId="02220659" w14:textId="77777777" w:rsidR="00B00B60" w:rsidRPr="00B531DB" w:rsidRDefault="00B00B60" w:rsidP="00B00B60">
                  <w:pPr>
                    <w:spacing w:after="0" w:line="360" w:lineRule="auto"/>
                    <w:jc w:val="center"/>
                    <w:rPr>
                      <w:sz w:val="22"/>
                    </w:rPr>
                  </w:pPr>
                  <w:r w:rsidRPr="00B531DB">
                    <w:rPr>
                      <w:sz w:val="22"/>
                    </w:rPr>
                    <w:t>200</w:t>
                  </w:r>
                </w:p>
              </w:tc>
              <w:tc>
                <w:tcPr>
                  <w:tcW w:w="1994" w:type="dxa"/>
                </w:tcPr>
                <w:p w14:paraId="6E5A29DE" w14:textId="77777777" w:rsidR="00B00B60" w:rsidRPr="00B531DB" w:rsidRDefault="00B00B60" w:rsidP="00B00B60">
                  <w:pPr>
                    <w:spacing w:after="0" w:line="360" w:lineRule="auto"/>
                    <w:jc w:val="center"/>
                    <w:rPr>
                      <w:sz w:val="22"/>
                    </w:rPr>
                  </w:pPr>
                </w:p>
                <w:p w14:paraId="140529EE" w14:textId="77777777" w:rsidR="00B00B60" w:rsidRPr="00B531DB" w:rsidRDefault="00B00B60" w:rsidP="00B00B60">
                  <w:pPr>
                    <w:spacing w:after="0" w:line="360" w:lineRule="auto"/>
                    <w:jc w:val="center"/>
                    <w:rPr>
                      <w:sz w:val="22"/>
                    </w:rPr>
                  </w:pPr>
                  <w:r w:rsidRPr="00B531DB">
                    <w:rPr>
                      <w:sz w:val="22"/>
                    </w:rPr>
                    <w:t>300</w:t>
                  </w:r>
                </w:p>
              </w:tc>
            </w:tr>
          </w:tbl>
          <w:p w14:paraId="7261EEE6" w14:textId="77777777" w:rsidR="00B00B60" w:rsidRPr="00B531DB" w:rsidRDefault="00B00B60" w:rsidP="001F0EF4">
            <w:pPr>
              <w:shd w:val="clear" w:color="auto" w:fill="DDD9C3"/>
              <w:spacing w:after="0" w:line="360" w:lineRule="auto"/>
              <w:rPr>
                <w:sz w:val="22"/>
              </w:rPr>
            </w:pPr>
          </w:p>
        </w:tc>
        <w:tc>
          <w:tcPr>
            <w:tcW w:w="1797" w:type="dxa"/>
          </w:tcPr>
          <w:p w14:paraId="1C9A1571" w14:textId="77777777" w:rsidR="00B00B60" w:rsidRPr="00827243" w:rsidRDefault="00B00B60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3216D0D6" w14:textId="797B16E1" w:rsidR="00B00B60" w:rsidRPr="00827243" w:rsidRDefault="00B00B60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1</w:t>
            </w:r>
            <w:r w:rsidR="00634B76" w:rsidRPr="00827243">
              <w:rPr>
                <w:sz w:val="22"/>
              </w:rPr>
              <w:t>2</w:t>
            </w:r>
            <w:r w:rsidRPr="00827243">
              <w:rPr>
                <w:sz w:val="22"/>
              </w:rPr>
              <w:t>7</w:t>
            </w:r>
          </w:p>
        </w:tc>
        <w:tc>
          <w:tcPr>
            <w:tcW w:w="1994" w:type="dxa"/>
          </w:tcPr>
          <w:p w14:paraId="30566F25" w14:textId="77777777" w:rsidR="00B00B60" w:rsidRPr="00827243" w:rsidRDefault="00B00B60" w:rsidP="00381E49">
            <w:pPr>
              <w:spacing w:after="0" w:line="360" w:lineRule="auto"/>
              <w:jc w:val="center"/>
              <w:rPr>
                <w:sz w:val="22"/>
              </w:rPr>
            </w:pPr>
          </w:p>
        </w:tc>
      </w:tr>
      <w:tr w:rsidR="00F620E9" w:rsidRPr="00C4260A" w14:paraId="531F70B9" w14:textId="2FD6F509" w:rsidTr="00B00B60">
        <w:trPr>
          <w:trHeight w:val="623"/>
        </w:trPr>
        <w:tc>
          <w:tcPr>
            <w:tcW w:w="4552" w:type="dxa"/>
          </w:tcPr>
          <w:p w14:paraId="0CF60054" w14:textId="77777777" w:rsidR="00F620E9" w:rsidRPr="00B531DB" w:rsidRDefault="00F620E9" w:rsidP="001F0EF4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Capital Investment – Works</w:t>
            </w:r>
          </w:p>
          <w:p w14:paraId="5477590D" w14:textId="06514916" w:rsidR="00F620E9" w:rsidRPr="00B00B60" w:rsidRDefault="00F620E9" w:rsidP="00B00B60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sz w:val="22"/>
              </w:rPr>
            </w:pPr>
            <w:r w:rsidRPr="00B00B60">
              <w:rPr>
                <w:sz w:val="22"/>
              </w:rPr>
              <w:t>Making Places</w:t>
            </w:r>
            <w:r w:rsidR="00B94CCC" w:rsidRPr="00B00B60">
              <w:rPr>
                <w:sz w:val="22"/>
              </w:rPr>
              <w:t xml:space="preserve"> Phase 2</w:t>
            </w:r>
            <w:r w:rsidRPr="00B00B60">
              <w:rPr>
                <w:sz w:val="22"/>
              </w:rPr>
              <w:t xml:space="preserve"> in Woodside</w:t>
            </w:r>
          </w:p>
          <w:p w14:paraId="522DA55F" w14:textId="77777777" w:rsidR="00B00B60" w:rsidRDefault="00B00B60" w:rsidP="00B00B60">
            <w:pPr>
              <w:pStyle w:val="ListParagraph"/>
              <w:numPr>
                <w:ilvl w:val="0"/>
                <w:numId w:val="41"/>
              </w:numPr>
              <w:spacing w:after="0" w:line="360" w:lineRule="auto"/>
            </w:pPr>
            <w:proofErr w:type="spellStart"/>
            <w:r>
              <w:t>Westercommon</w:t>
            </w:r>
            <w:proofErr w:type="spellEnd"/>
            <w:r>
              <w:t xml:space="preserve"> </w:t>
            </w:r>
            <w:proofErr w:type="gramStart"/>
            <w:r>
              <w:t>Multi-1</w:t>
            </w:r>
            <w:proofErr w:type="gramEnd"/>
          </w:p>
          <w:p w14:paraId="01A02CF4" w14:textId="46FD6443" w:rsidR="00F620E9" w:rsidRPr="00B531DB" w:rsidRDefault="00F620E9" w:rsidP="00B00B60">
            <w:pPr>
              <w:pStyle w:val="ListParagraph"/>
              <w:spacing w:after="0" w:line="360" w:lineRule="auto"/>
              <w:rPr>
                <w:sz w:val="22"/>
              </w:rPr>
            </w:pPr>
          </w:p>
        </w:tc>
        <w:tc>
          <w:tcPr>
            <w:tcW w:w="1797" w:type="dxa"/>
          </w:tcPr>
          <w:p w14:paraId="7E9F11CA" w14:textId="77777777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377A67B9" w14:textId="347BB15C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4,</w:t>
            </w:r>
            <w:r w:rsidR="00E452BD" w:rsidRPr="00827243">
              <w:rPr>
                <w:sz w:val="22"/>
              </w:rPr>
              <w:t>1</w:t>
            </w:r>
            <w:r w:rsidRPr="00827243">
              <w:rPr>
                <w:sz w:val="22"/>
              </w:rPr>
              <w:t>00</w:t>
            </w:r>
          </w:p>
          <w:p w14:paraId="51C7081C" w14:textId="01FC260D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1994" w:type="dxa"/>
          </w:tcPr>
          <w:p w14:paraId="2220B7C0" w14:textId="77777777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5C3614BE" w14:textId="414C6DAE" w:rsidR="00F620E9" w:rsidRPr="00827243" w:rsidRDefault="00815FCF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0</w:t>
            </w:r>
          </w:p>
          <w:p w14:paraId="19BB167F" w14:textId="41C199C8" w:rsidR="00F620E9" w:rsidRPr="00827243" w:rsidRDefault="00B00B60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2,500</w:t>
            </w:r>
          </w:p>
        </w:tc>
      </w:tr>
      <w:tr w:rsidR="00F620E9" w:rsidRPr="00C4260A" w14:paraId="02578E3C" w14:textId="17B81041" w:rsidTr="00B00B60">
        <w:trPr>
          <w:trHeight w:val="362"/>
        </w:trPr>
        <w:tc>
          <w:tcPr>
            <w:tcW w:w="4552" w:type="dxa"/>
          </w:tcPr>
          <w:p w14:paraId="783453C1" w14:textId="77777777" w:rsidR="00F620E9" w:rsidRPr="00B531DB" w:rsidRDefault="00F620E9" w:rsidP="001F0EF4">
            <w:pPr>
              <w:shd w:val="clear" w:color="auto" w:fill="DDD9C3"/>
              <w:spacing w:after="0" w:line="240" w:lineRule="auto"/>
              <w:rPr>
                <w:sz w:val="22"/>
              </w:rPr>
            </w:pPr>
            <w:bookmarkStart w:id="2" w:name="_Hlk164155564"/>
            <w:r w:rsidRPr="00B531DB">
              <w:rPr>
                <w:sz w:val="22"/>
              </w:rPr>
              <w:t>Capital Investment – Goods &amp; Services</w:t>
            </w:r>
          </w:p>
          <w:p w14:paraId="0A7DF832" w14:textId="1B57BC42" w:rsidR="00F620E9" w:rsidRPr="00B531DB" w:rsidRDefault="00F620E9" w:rsidP="001F0EF4">
            <w:pPr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1. Project Consultant</w:t>
            </w:r>
            <w:r w:rsidR="00BB05C2" w:rsidRPr="00B531DB">
              <w:rPr>
                <w:sz w:val="22"/>
              </w:rPr>
              <w:t>s</w:t>
            </w:r>
          </w:p>
        </w:tc>
        <w:tc>
          <w:tcPr>
            <w:tcW w:w="1797" w:type="dxa"/>
          </w:tcPr>
          <w:p w14:paraId="419F083E" w14:textId="77777777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17397CFF" w14:textId="4C07CA12" w:rsidR="00F620E9" w:rsidRPr="00827243" w:rsidRDefault="00815FCF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200</w:t>
            </w:r>
          </w:p>
        </w:tc>
        <w:tc>
          <w:tcPr>
            <w:tcW w:w="1994" w:type="dxa"/>
          </w:tcPr>
          <w:p w14:paraId="5E25A4F6" w14:textId="77777777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68D7817A" w14:textId="049444BF" w:rsidR="00F620E9" w:rsidRPr="00827243" w:rsidRDefault="00815FCF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300</w:t>
            </w:r>
          </w:p>
        </w:tc>
      </w:tr>
      <w:bookmarkEnd w:id="2"/>
      <w:tr w:rsidR="00F620E9" w:rsidRPr="00C4260A" w14:paraId="77150124" w14:textId="3A26C2F8" w:rsidTr="00B00B60">
        <w:trPr>
          <w:trHeight w:val="781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4625" w14:textId="77777777" w:rsidR="00F620E9" w:rsidRPr="00B531DB" w:rsidRDefault="00F620E9" w:rsidP="001F0EF4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Corporate – Goods &amp; Services</w:t>
            </w:r>
          </w:p>
          <w:p w14:paraId="457D137A" w14:textId="77777777" w:rsidR="00F620E9" w:rsidRPr="00B531DB" w:rsidRDefault="00F620E9" w:rsidP="001F0EF4">
            <w:pPr>
              <w:numPr>
                <w:ilvl w:val="0"/>
                <w:numId w:val="38"/>
              </w:numPr>
              <w:spacing w:after="0" w:line="360" w:lineRule="auto"/>
              <w:ind w:left="334" w:hanging="334"/>
              <w:contextualSpacing/>
              <w:rPr>
                <w:sz w:val="22"/>
              </w:rPr>
            </w:pPr>
            <w:r w:rsidRPr="00B531DB">
              <w:rPr>
                <w:sz w:val="22"/>
              </w:rPr>
              <w:t xml:space="preserve">Facilities/Office Cleaning </w:t>
            </w:r>
          </w:p>
          <w:p w14:paraId="5F55AF8D" w14:textId="77777777" w:rsidR="00F620E9" w:rsidRPr="00B531DB" w:rsidRDefault="00F620E9" w:rsidP="001F0EF4">
            <w:pPr>
              <w:numPr>
                <w:ilvl w:val="0"/>
                <w:numId w:val="38"/>
              </w:numPr>
              <w:spacing w:after="0" w:line="360" w:lineRule="auto"/>
              <w:ind w:left="334" w:hanging="334"/>
              <w:contextualSpacing/>
              <w:rPr>
                <w:sz w:val="22"/>
              </w:rPr>
            </w:pPr>
            <w:r w:rsidRPr="00B531DB">
              <w:rPr>
                <w:sz w:val="22"/>
              </w:rPr>
              <w:t xml:space="preserve">Electronic Payment System </w:t>
            </w:r>
          </w:p>
          <w:p w14:paraId="6A611538" w14:textId="76142DCB" w:rsidR="00DE5027" w:rsidRPr="00B531DB" w:rsidRDefault="00DE5027" w:rsidP="001F0EF4">
            <w:pPr>
              <w:numPr>
                <w:ilvl w:val="0"/>
                <w:numId w:val="38"/>
              </w:numPr>
              <w:spacing w:after="0" w:line="360" w:lineRule="auto"/>
              <w:ind w:left="334" w:hanging="334"/>
              <w:contextualSpacing/>
              <w:rPr>
                <w:sz w:val="22"/>
              </w:rPr>
            </w:pPr>
            <w:r w:rsidRPr="00B531DB">
              <w:rPr>
                <w:sz w:val="22"/>
              </w:rPr>
              <w:t xml:space="preserve">Stationary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EF6" w14:textId="5B518C4B" w:rsidR="00F620E9" w:rsidRPr="00827243" w:rsidRDefault="00F620E9" w:rsidP="00E33215">
            <w:pPr>
              <w:spacing w:after="0" w:line="360" w:lineRule="auto"/>
              <w:rPr>
                <w:sz w:val="22"/>
              </w:rPr>
            </w:pPr>
          </w:p>
          <w:p w14:paraId="047468B8" w14:textId="6D452C8B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18B01E33" w14:textId="77777777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100</w:t>
            </w:r>
          </w:p>
          <w:p w14:paraId="3D33DA1C" w14:textId="414A79E6" w:rsidR="00DE5027" w:rsidRPr="00827243" w:rsidRDefault="00DE5027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2631" w14:textId="77777777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51731418" w14:textId="77777777" w:rsidR="00F620E9" w:rsidRPr="00827243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3F41552B" w14:textId="19D8D46F" w:rsidR="00F620E9" w:rsidRPr="00827243" w:rsidRDefault="00DE5027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rPr>
                <w:sz w:val="22"/>
              </w:rPr>
              <w:t>300</w:t>
            </w:r>
          </w:p>
        </w:tc>
      </w:tr>
      <w:tr w:rsidR="001751BE" w:rsidRPr="00C4260A" w14:paraId="2CEAF6D1" w14:textId="6A28C601" w:rsidTr="00B00B60">
        <w:trPr>
          <w:trHeight w:val="62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3402" w14:textId="5B5F4D04" w:rsidR="001751BE" w:rsidRPr="00182F0E" w:rsidRDefault="001751BE" w:rsidP="001751BE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182F0E">
              <w:rPr>
                <w:sz w:val="22"/>
              </w:rPr>
              <w:t xml:space="preserve">Technical </w:t>
            </w:r>
          </w:p>
          <w:p w14:paraId="30219367" w14:textId="589E10CE" w:rsidR="001751BE" w:rsidRPr="00182F0E" w:rsidRDefault="001751BE" w:rsidP="001751BE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326" w:hanging="284"/>
              <w:jc w:val="both"/>
              <w:rPr>
                <w:sz w:val="22"/>
              </w:rPr>
            </w:pPr>
            <w:r w:rsidRPr="00182F0E">
              <w:rPr>
                <w:sz w:val="22"/>
              </w:rPr>
              <w:t>Common Area Cleaning</w:t>
            </w:r>
          </w:p>
          <w:p w14:paraId="4584BA6F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lastRenderedPageBreak/>
              <w:t>2. Fire Safety Maintenance (Dry risers, smoke vents, sprinklers etc)</w:t>
            </w:r>
          </w:p>
          <w:p w14:paraId="0FF100FB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3. Alarm Maintenance (Fire/Intruder)</w:t>
            </w:r>
          </w:p>
          <w:p w14:paraId="2BBF49B1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4. Fire Risk Assessor</w:t>
            </w:r>
          </w:p>
          <w:p w14:paraId="647AE117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5. Water Pump Maintenance</w:t>
            </w:r>
          </w:p>
          <w:p w14:paraId="591A2EBB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6. Extract Ventilation Maintenance</w:t>
            </w:r>
          </w:p>
          <w:p w14:paraId="5C7FB40B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7. Legionella Control</w:t>
            </w:r>
          </w:p>
          <w:p w14:paraId="2A2AEA5B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8. Environmental Maintenance</w:t>
            </w:r>
          </w:p>
          <w:p w14:paraId="4B6D6F2A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9. CCTV Maintenance</w:t>
            </w:r>
          </w:p>
          <w:p w14:paraId="63603F3E" w14:textId="404E6A63" w:rsidR="001751BE" w:rsidRPr="001751BE" w:rsidRDefault="001751BE" w:rsidP="001751BE">
            <w:pPr>
              <w:spacing w:after="0"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10. Lift Maintenance</w:t>
            </w:r>
          </w:p>
        </w:tc>
        <w:tc>
          <w:tcPr>
            <w:tcW w:w="1797" w:type="dxa"/>
          </w:tcPr>
          <w:p w14:paraId="55CDB9C2" w14:textId="77777777" w:rsidR="001751BE" w:rsidRPr="00827243" w:rsidRDefault="001751BE" w:rsidP="001751BE">
            <w:pPr>
              <w:spacing w:line="360" w:lineRule="auto"/>
              <w:jc w:val="center"/>
            </w:pPr>
          </w:p>
          <w:p w14:paraId="505C28CF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lastRenderedPageBreak/>
              <w:t>2,000</w:t>
            </w:r>
          </w:p>
          <w:p w14:paraId="76B3DF89" w14:textId="08B2B95B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200</w:t>
            </w:r>
          </w:p>
          <w:p w14:paraId="6D937E88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200</w:t>
            </w:r>
          </w:p>
          <w:p w14:paraId="4E6A19AC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180</w:t>
            </w:r>
          </w:p>
          <w:p w14:paraId="5767B579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100</w:t>
            </w:r>
          </w:p>
          <w:p w14:paraId="40A9C291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140</w:t>
            </w:r>
          </w:p>
          <w:p w14:paraId="4B9A05D3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150</w:t>
            </w:r>
          </w:p>
          <w:p w14:paraId="6EDE3EA0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550</w:t>
            </w:r>
          </w:p>
          <w:p w14:paraId="5F156B32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120</w:t>
            </w:r>
          </w:p>
          <w:p w14:paraId="53BE4CBB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0</w:t>
            </w:r>
          </w:p>
          <w:p w14:paraId="55FED980" w14:textId="767D99F3" w:rsidR="001751BE" w:rsidRPr="00827243" w:rsidRDefault="001751BE" w:rsidP="001751BE">
            <w:p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1994" w:type="dxa"/>
          </w:tcPr>
          <w:p w14:paraId="46928D88" w14:textId="77777777" w:rsidR="001751BE" w:rsidRPr="00827243" w:rsidRDefault="001751BE" w:rsidP="001751BE">
            <w:pPr>
              <w:spacing w:line="360" w:lineRule="auto"/>
              <w:jc w:val="center"/>
            </w:pPr>
          </w:p>
          <w:p w14:paraId="7F4C6DF3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lastRenderedPageBreak/>
              <w:t>0</w:t>
            </w:r>
          </w:p>
          <w:p w14:paraId="019496AD" w14:textId="4B7D9460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0</w:t>
            </w:r>
          </w:p>
          <w:p w14:paraId="3C65278A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0</w:t>
            </w:r>
          </w:p>
          <w:p w14:paraId="0FAAB7EC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0</w:t>
            </w:r>
          </w:p>
          <w:p w14:paraId="235E8F0F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0</w:t>
            </w:r>
          </w:p>
          <w:p w14:paraId="7DA3005F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0</w:t>
            </w:r>
          </w:p>
          <w:p w14:paraId="7152391D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0</w:t>
            </w:r>
          </w:p>
          <w:p w14:paraId="7A66106F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0</w:t>
            </w:r>
          </w:p>
          <w:p w14:paraId="389158C1" w14:textId="77777777" w:rsidR="001751BE" w:rsidRPr="00827243" w:rsidRDefault="001751BE" w:rsidP="001751BE">
            <w:pPr>
              <w:spacing w:line="360" w:lineRule="auto"/>
              <w:jc w:val="center"/>
            </w:pPr>
            <w:r w:rsidRPr="00827243">
              <w:t>0</w:t>
            </w:r>
          </w:p>
          <w:p w14:paraId="213DE64C" w14:textId="3B06A347" w:rsidR="001751BE" w:rsidRPr="00827243" w:rsidRDefault="001751BE" w:rsidP="001751BE">
            <w:pPr>
              <w:spacing w:after="0" w:line="360" w:lineRule="auto"/>
              <w:jc w:val="center"/>
              <w:rPr>
                <w:sz w:val="22"/>
              </w:rPr>
            </w:pPr>
            <w:r w:rsidRPr="00827243">
              <w:t>200</w:t>
            </w:r>
          </w:p>
        </w:tc>
      </w:tr>
    </w:tbl>
    <w:p w14:paraId="0BED9A65" w14:textId="77777777" w:rsidR="00C77B59" w:rsidRDefault="00C77B59" w:rsidP="00867263">
      <w:pPr>
        <w:rPr>
          <w:rFonts w:ascii="Arial" w:hAnsi="Arial" w:cs="Arial"/>
        </w:rPr>
      </w:pPr>
    </w:p>
    <w:p w14:paraId="560C36DC" w14:textId="77777777" w:rsidR="00867263" w:rsidRPr="00B539AB" w:rsidRDefault="00B539AB" w:rsidP="00B539AB">
      <w:pPr>
        <w:rPr>
          <w:rFonts w:ascii="Arial" w:hAnsi="Arial" w:cs="Arial"/>
        </w:rPr>
      </w:pPr>
      <w:r w:rsidRPr="00B539AB">
        <w:rPr>
          <w:rFonts w:ascii="Arial" w:hAnsi="Arial" w:cs="Arial"/>
          <w:b/>
        </w:rPr>
        <w:t>7.0</w:t>
      </w:r>
      <w:r>
        <w:rPr>
          <w:rFonts w:ascii="Arial" w:hAnsi="Arial" w:cs="Arial"/>
        </w:rPr>
        <w:tab/>
      </w:r>
      <w:r w:rsidR="00867263" w:rsidRPr="00B539AB">
        <w:rPr>
          <w:rFonts w:ascii="Arial" w:hAnsi="Arial" w:cs="Arial"/>
          <w:b/>
        </w:rPr>
        <w:t xml:space="preserve">CONCLUSION </w:t>
      </w:r>
    </w:p>
    <w:p w14:paraId="2DA16EF0" w14:textId="1352BD26" w:rsidR="00867263" w:rsidRPr="002325C7" w:rsidRDefault="00B539AB" w:rsidP="00B539AB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</w:r>
      <w:r w:rsidR="00867263">
        <w:rPr>
          <w:rFonts w:ascii="Arial" w:hAnsi="Arial" w:cs="Arial"/>
        </w:rPr>
        <w:t xml:space="preserve">The Association has produced this annual procurement report to record our regulated procurement activity for the period </w:t>
      </w:r>
      <w:r w:rsidR="00867263">
        <w:rPr>
          <w:rFonts w:ascii="Arial" w:hAnsi="Arial" w:cs="Arial"/>
          <w:szCs w:val="24"/>
        </w:rPr>
        <w:t>0</w:t>
      </w:r>
      <w:r w:rsidR="00867263" w:rsidRPr="001500F0">
        <w:rPr>
          <w:rFonts w:ascii="Arial" w:hAnsi="Arial" w:cs="Arial"/>
          <w:szCs w:val="24"/>
        </w:rPr>
        <w:t>1.</w:t>
      </w:r>
      <w:r w:rsidR="00D12647">
        <w:rPr>
          <w:rFonts w:ascii="Arial" w:hAnsi="Arial" w:cs="Arial"/>
          <w:szCs w:val="24"/>
        </w:rPr>
        <w:t>04.2</w:t>
      </w:r>
      <w:r w:rsidR="0060265C">
        <w:rPr>
          <w:rFonts w:ascii="Arial" w:hAnsi="Arial" w:cs="Arial"/>
          <w:szCs w:val="24"/>
        </w:rPr>
        <w:t>4</w:t>
      </w:r>
      <w:r w:rsidR="00D12647">
        <w:rPr>
          <w:rFonts w:ascii="Arial" w:hAnsi="Arial" w:cs="Arial"/>
          <w:szCs w:val="24"/>
        </w:rPr>
        <w:t xml:space="preserve"> – 31.03.2</w:t>
      </w:r>
      <w:r w:rsidR="0060265C">
        <w:rPr>
          <w:rFonts w:ascii="Arial" w:hAnsi="Arial" w:cs="Arial"/>
          <w:szCs w:val="24"/>
        </w:rPr>
        <w:t>5</w:t>
      </w:r>
      <w:r w:rsidR="00867263">
        <w:rPr>
          <w:rFonts w:ascii="Arial" w:hAnsi="Arial" w:cs="Arial"/>
          <w:szCs w:val="24"/>
        </w:rPr>
        <w:t xml:space="preserve">.  We are </w:t>
      </w:r>
      <w:r w:rsidR="00D12647">
        <w:rPr>
          <w:rFonts w:ascii="Arial" w:hAnsi="Arial" w:cs="Arial"/>
          <w:szCs w:val="24"/>
        </w:rPr>
        <w:t>continuing to work</w:t>
      </w:r>
      <w:r w:rsidR="00867263">
        <w:rPr>
          <w:rFonts w:ascii="Arial" w:hAnsi="Arial" w:cs="Arial"/>
          <w:szCs w:val="24"/>
        </w:rPr>
        <w:t xml:space="preserve"> to improve our r</w:t>
      </w:r>
      <w:r w:rsidR="00D12647">
        <w:rPr>
          <w:rFonts w:ascii="Arial" w:hAnsi="Arial" w:cs="Arial"/>
          <w:szCs w:val="24"/>
        </w:rPr>
        <w:t>eporting against the agreed strategic aims going forward</w:t>
      </w:r>
      <w:r w:rsidR="00C020C4">
        <w:rPr>
          <w:rFonts w:ascii="Arial" w:hAnsi="Arial" w:cs="Arial"/>
          <w:szCs w:val="24"/>
        </w:rPr>
        <w:t xml:space="preserve"> </w:t>
      </w:r>
      <w:r w:rsidR="00D12647">
        <w:rPr>
          <w:rFonts w:ascii="Arial" w:hAnsi="Arial" w:cs="Arial"/>
          <w:szCs w:val="24"/>
        </w:rPr>
        <w:t>and will monitor</w:t>
      </w:r>
      <w:r w:rsidR="008D1B63">
        <w:rPr>
          <w:rFonts w:ascii="Arial" w:hAnsi="Arial" w:cs="Arial"/>
          <w:szCs w:val="24"/>
        </w:rPr>
        <w:t xml:space="preserve"> </w:t>
      </w:r>
      <w:r w:rsidR="00926E36">
        <w:rPr>
          <w:rFonts w:ascii="Arial" w:hAnsi="Arial" w:cs="Arial"/>
          <w:szCs w:val="24"/>
        </w:rPr>
        <w:t>progress in</w:t>
      </w:r>
      <w:r w:rsidR="00867263">
        <w:rPr>
          <w:rFonts w:ascii="Arial" w:hAnsi="Arial" w:cs="Arial"/>
          <w:szCs w:val="24"/>
        </w:rPr>
        <w:t xml:space="preserve"> generating Community Benefits</w:t>
      </w:r>
      <w:r w:rsidR="00D12647">
        <w:rPr>
          <w:rFonts w:ascii="Arial" w:hAnsi="Arial" w:cs="Arial"/>
          <w:szCs w:val="24"/>
        </w:rPr>
        <w:t xml:space="preserve"> (</w:t>
      </w:r>
      <w:r w:rsidR="00926E36">
        <w:rPr>
          <w:rFonts w:ascii="Arial" w:hAnsi="Arial" w:cs="Arial"/>
          <w:szCs w:val="24"/>
        </w:rPr>
        <w:t xml:space="preserve">against a backdrop of </w:t>
      </w:r>
      <w:r>
        <w:rPr>
          <w:rFonts w:ascii="Arial" w:hAnsi="Arial" w:cs="Arial"/>
          <w:szCs w:val="24"/>
        </w:rPr>
        <w:t xml:space="preserve">this year’s </w:t>
      </w:r>
      <w:r w:rsidR="00D12647">
        <w:rPr>
          <w:rFonts w:ascii="Arial" w:hAnsi="Arial" w:cs="Arial"/>
          <w:szCs w:val="24"/>
        </w:rPr>
        <w:t>difficult procurement climate</w:t>
      </w:r>
      <w:r w:rsidR="00926E36">
        <w:rPr>
          <w:rFonts w:ascii="Arial" w:hAnsi="Arial" w:cs="Arial"/>
          <w:szCs w:val="24"/>
        </w:rPr>
        <w:t>)</w:t>
      </w:r>
      <w:r w:rsidR="00867263">
        <w:rPr>
          <w:rFonts w:ascii="Arial" w:hAnsi="Arial" w:cs="Arial"/>
          <w:szCs w:val="24"/>
        </w:rPr>
        <w:t xml:space="preserve">. </w:t>
      </w:r>
    </w:p>
    <w:p w14:paraId="4D8EB72E" w14:textId="3F045AD7" w:rsidR="00A6690B" w:rsidRPr="00867263" w:rsidRDefault="00B539AB" w:rsidP="0015280D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="00867263" w:rsidRPr="00B539AB">
        <w:rPr>
          <w:rFonts w:ascii="Arial" w:hAnsi="Arial" w:cs="Arial"/>
        </w:rPr>
        <w:t xml:space="preserve">Our approach to procurement continues to evolve, based on </w:t>
      </w:r>
      <w:r w:rsidR="006E26E2" w:rsidRPr="00B539AB">
        <w:rPr>
          <w:rFonts w:ascii="Arial" w:hAnsi="Arial" w:cs="Arial"/>
        </w:rPr>
        <w:t xml:space="preserve">the growth in the number of regulated procurements, </w:t>
      </w:r>
      <w:r w:rsidR="00D12647">
        <w:rPr>
          <w:rFonts w:ascii="Arial" w:hAnsi="Arial" w:cs="Arial"/>
        </w:rPr>
        <w:t xml:space="preserve">our capacity and appetite for risk, and the </w:t>
      </w:r>
      <w:r w:rsidR="00867263" w:rsidRPr="00B539AB">
        <w:rPr>
          <w:rFonts w:ascii="Arial" w:hAnsi="Arial" w:cs="Arial"/>
        </w:rPr>
        <w:t>cha</w:t>
      </w:r>
      <w:r w:rsidR="00D12647">
        <w:rPr>
          <w:rFonts w:ascii="Arial" w:hAnsi="Arial" w:cs="Arial"/>
        </w:rPr>
        <w:t>lle</w:t>
      </w:r>
      <w:r w:rsidR="00867263" w:rsidRPr="00B539AB">
        <w:rPr>
          <w:rFonts w:ascii="Arial" w:hAnsi="Arial" w:cs="Arial"/>
        </w:rPr>
        <w:t xml:space="preserve">nges </w:t>
      </w:r>
      <w:r w:rsidR="00D12647">
        <w:rPr>
          <w:rFonts w:ascii="Arial" w:hAnsi="Arial" w:cs="Arial"/>
        </w:rPr>
        <w:t>and opportunities arising in our environment</w:t>
      </w:r>
      <w:r w:rsidR="00867263" w:rsidRPr="00B539AB">
        <w:rPr>
          <w:rFonts w:ascii="Arial" w:hAnsi="Arial" w:cs="Arial"/>
        </w:rPr>
        <w:t xml:space="preserve">.  </w:t>
      </w:r>
      <w:r w:rsidR="008F2428">
        <w:rPr>
          <w:rFonts w:ascii="Arial" w:hAnsi="Arial" w:cs="Arial"/>
        </w:rPr>
        <w:t>There is a significant list of planned procurements in the next two financial years, reflecting delays in contract placement due to the di</w:t>
      </w:r>
      <w:r w:rsidR="00EC1C19">
        <w:rPr>
          <w:rFonts w:ascii="Arial" w:hAnsi="Arial" w:cs="Arial"/>
        </w:rPr>
        <w:t>fficult tender climate in the last year.</w:t>
      </w:r>
      <w:r w:rsidR="008F2428">
        <w:rPr>
          <w:rFonts w:ascii="Arial" w:hAnsi="Arial" w:cs="Arial"/>
        </w:rPr>
        <w:t xml:space="preserve">  </w:t>
      </w:r>
      <w:r w:rsidR="00867263" w:rsidRPr="00B539AB">
        <w:rPr>
          <w:rFonts w:ascii="Arial" w:hAnsi="Arial" w:cs="Arial"/>
        </w:rPr>
        <w:t xml:space="preserve">The Association has updated its </w:t>
      </w:r>
      <w:r w:rsidR="00747534" w:rsidRPr="00747534">
        <w:rPr>
          <w:rFonts w:ascii="Arial Bold" w:hAnsi="Arial Bold" w:cs="Arial"/>
          <w:b/>
        </w:rPr>
        <w:t>Value for Money</w:t>
      </w:r>
      <w:r w:rsidR="00747534">
        <w:rPr>
          <w:rFonts w:ascii="Arial" w:hAnsi="Arial" w:cs="Arial"/>
        </w:rPr>
        <w:t xml:space="preserve"> </w:t>
      </w:r>
      <w:r w:rsidR="00867263" w:rsidRPr="00747534">
        <w:rPr>
          <w:rFonts w:ascii="Arial Bold" w:hAnsi="Arial Bold" w:cs="Arial"/>
          <w:b/>
        </w:rPr>
        <w:t>Procurement Stra</w:t>
      </w:r>
      <w:r w:rsidR="00D12647" w:rsidRPr="00747534">
        <w:rPr>
          <w:rFonts w:ascii="Arial Bold" w:hAnsi="Arial Bold" w:cs="Arial"/>
          <w:b/>
        </w:rPr>
        <w:t>tegy for the period 1 April 202</w:t>
      </w:r>
      <w:r w:rsidR="00B94BA0">
        <w:rPr>
          <w:rFonts w:ascii="Arial Bold" w:hAnsi="Arial Bold" w:cs="Arial"/>
          <w:b/>
        </w:rPr>
        <w:t>5</w:t>
      </w:r>
      <w:r w:rsidR="008D1B63" w:rsidRPr="00747534">
        <w:rPr>
          <w:rFonts w:ascii="Arial Bold" w:hAnsi="Arial Bold" w:cs="Arial"/>
          <w:b/>
        </w:rPr>
        <w:t xml:space="preserve"> to 31 </w:t>
      </w:r>
      <w:r w:rsidR="00D12647" w:rsidRPr="00747534">
        <w:rPr>
          <w:rFonts w:ascii="Arial Bold" w:hAnsi="Arial Bold" w:cs="Arial"/>
          <w:b/>
        </w:rPr>
        <w:t>March 202</w:t>
      </w:r>
      <w:r w:rsidR="00B94BA0">
        <w:rPr>
          <w:rFonts w:ascii="Arial Bold" w:hAnsi="Arial Bold" w:cs="Arial"/>
          <w:b/>
        </w:rPr>
        <w:t>6</w:t>
      </w:r>
      <w:r w:rsidR="00867263" w:rsidRPr="00747534">
        <w:rPr>
          <w:rFonts w:ascii="Arial Bold" w:hAnsi="Arial Bold" w:cs="Arial"/>
          <w:b/>
        </w:rPr>
        <w:t xml:space="preserve"> </w:t>
      </w:r>
      <w:r w:rsidR="00747534" w:rsidRPr="00747534">
        <w:rPr>
          <w:rFonts w:ascii="Arial Bold" w:hAnsi="Arial Bold" w:cs="Arial"/>
          <w:b/>
        </w:rPr>
        <w:t>(Appendix 2)</w:t>
      </w:r>
      <w:r w:rsidR="00747534">
        <w:rPr>
          <w:rFonts w:ascii="Arial" w:hAnsi="Arial" w:cs="Arial"/>
        </w:rPr>
        <w:t xml:space="preserve"> </w:t>
      </w:r>
      <w:r w:rsidR="00867263" w:rsidRPr="00B539AB">
        <w:rPr>
          <w:rFonts w:ascii="Arial" w:hAnsi="Arial" w:cs="Arial"/>
        </w:rPr>
        <w:t xml:space="preserve">to reflect our current projections for procurement </w:t>
      </w:r>
      <w:proofErr w:type="gramStart"/>
      <w:r w:rsidR="00704960" w:rsidRPr="00B539AB">
        <w:rPr>
          <w:rFonts w:ascii="Arial" w:hAnsi="Arial" w:cs="Arial"/>
        </w:rPr>
        <w:t>activity</w:t>
      </w:r>
      <w:r w:rsidR="00704960">
        <w:rPr>
          <w:rFonts w:ascii="Arial" w:hAnsi="Arial" w:cs="Arial"/>
        </w:rPr>
        <w:t>,</w:t>
      </w:r>
      <w:r w:rsidR="00704960" w:rsidRPr="00B539AB">
        <w:rPr>
          <w:rFonts w:ascii="Arial" w:hAnsi="Arial" w:cs="Arial"/>
        </w:rPr>
        <w:t xml:space="preserve"> and</w:t>
      </w:r>
      <w:proofErr w:type="gramEnd"/>
      <w:r w:rsidR="00867263" w:rsidRPr="00B539AB">
        <w:rPr>
          <w:rFonts w:ascii="Arial" w:hAnsi="Arial" w:cs="Arial"/>
        </w:rPr>
        <w:t xml:space="preserve"> will report on the outcomes from t</w:t>
      </w:r>
      <w:r w:rsidR="00EC1C19">
        <w:rPr>
          <w:rFonts w:ascii="Arial" w:hAnsi="Arial" w:cs="Arial"/>
        </w:rPr>
        <w:t>hat updated strategy next year.</w:t>
      </w:r>
    </w:p>
    <w:sectPr w:rsidR="00A6690B" w:rsidRPr="00867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FC588" w14:textId="77777777" w:rsidR="00545558" w:rsidRDefault="00545558" w:rsidP="00274FB3">
      <w:pPr>
        <w:spacing w:after="0" w:line="240" w:lineRule="auto"/>
      </w:pPr>
      <w:r>
        <w:separator/>
      </w:r>
    </w:p>
  </w:endnote>
  <w:endnote w:type="continuationSeparator" w:id="0">
    <w:p w14:paraId="697C553F" w14:textId="77777777" w:rsidR="00545558" w:rsidRDefault="00545558" w:rsidP="0027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LF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LF-New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C091" w14:textId="77777777" w:rsidR="00545558" w:rsidRDefault="00545558" w:rsidP="00274FB3">
      <w:pPr>
        <w:spacing w:after="0" w:line="240" w:lineRule="auto"/>
      </w:pPr>
      <w:r>
        <w:separator/>
      </w:r>
    </w:p>
  </w:footnote>
  <w:footnote w:type="continuationSeparator" w:id="0">
    <w:p w14:paraId="4C7F173F" w14:textId="77777777" w:rsidR="00545558" w:rsidRDefault="00545558" w:rsidP="0027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D82"/>
    <w:multiLevelType w:val="hybridMultilevel"/>
    <w:tmpl w:val="84008FCC"/>
    <w:lvl w:ilvl="0" w:tplc="008A0B5E">
      <w:numFmt w:val="bullet"/>
      <w:lvlText w:val="-"/>
      <w:lvlJc w:val="left"/>
      <w:pPr>
        <w:ind w:left="2160" w:hanging="144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74951"/>
    <w:multiLevelType w:val="hybridMultilevel"/>
    <w:tmpl w:val="D57ED6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8652C"/>
    <w:multiLevelType w:val="hybridMultilevel"/>
    <w:tmpl w:val="343C6E30"/>
    <w:lvl w:ilvl="0" w:tplc="26B689A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4400"/>
    <w:multiLevelType w:val="hybridMultilevel"/>
    <w:tmpl w:val="C984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6249"/>
    <w:multiLevelType w:val="hybridMultilevel"/>
    <w:tmpl w:val="B37C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3BBC"/>
    <w:multiLevelType w:val="hybridMultilevel"/>
    <w:tmpl w:val="D1A2B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271F15"/>
    <w:multiLevelType w:val="hybridMultilevel"/>
    <w:tmpl w:val="E1C24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6F56"/>
    <w:multiLevelType w:val="hybridMultilevel"/>
    <w:tmpl w:val="ED6E4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5D036F"/>
    <w:multiLevelType w:val="hybridMultilevel"/>
    <w:tmpl w:val="1456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10C79"/>
    <w:multiLevelType w:val="hybridMultilevel"/>
    <w:tmpl w:val="4BCAD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67C74"/>
    <w:multiLevelType w:val="hybridMultilevel"/>
    <w:tmpl w:val="65889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824FD"/>
    <w:multiLevelType w:val="hybridMultilevel"/>
    <w:tmpl w:val="C8585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A4FCE"/>
    <w:multiLevelType w:val="multilevel"/>
    <w:tmpl w:val="AE2EC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100468"/>
    <w:multiLevelType w:val="hybridMultilevel"/>
    <w:tmpl w:val="4DB21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C7B3C"/>
    <w:multiLevelType w:val="multilevel"/>
    <w:tmpl w:val="61F21CF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8D59AC"/>
    <w:multiLevelType w:val="hybridMultilevel"/>
    <w:tmpl w:val="A2F61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491AF2"/>
    <w:multiLevelType w:val="hybridMultilevel"/>
    <w:tmpl w:val="DC8CA68A"/>
    <w:lvl w:ilvl="0" w:tplc="7338A94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20611"/>
    <w:multiLevelType w:val="hybridMultilevel"/>
    <w:tmpl w:val="B1FA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A2486"/>
    <w:multiLevelType w:val="hybridMultilevel"/>
    <w:tmpl w:val="1E6ED856"/>
    <w:lvl w:ilvl="0" w:tplc="CACA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325E70"/>
    <w:multiLevelType w:val="hybridMultilevel"/>
    <w:tmpl w:val="E1E00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79311B"/>
    <w:multiLevelType w:val="hybridMultilevel"/>
    <w:tmpl w:val="26C6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F1A04"/>
    <w:multiLevelType w:val="hybridMultilevel"/>
    <w:tmpl w:val="A202C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BE404A"/>
    <w:multiLevelType w:val="multilevel"/>
    <w:tmpl w:val="1E6A1B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31B1BD5"/>
    <w:multiLevelType w:val="hybridMultilevel"/>
    <w:tmpl w:val="BE7C13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E9148F5"/>
    <w:multiLevelType w:val="hybridMultilevel"/>
    <w:tmpl w:val="53C086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F5D7B21"/>
    <w:multiLevelType w:val="hybridMultilevel"/>
    <w:tmpl w:val="E01052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03519F"/>
    <w:multiLevelType w:val="hybridMultilevel"/>
    <w:tmpl w:val="5980E4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5F4992"/>
    <w:multiLevelType w:val="hybridMultilevel"/>
    <w:tmpl w:val="BCEE92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82786"/>
    <w:multiLevelType w:val="hybridMultilevel"/>
    <w:tmpl w:val="F1BEA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F564D9"/>
    <w:multiLevelType w:val="multilevel"/>
    <w:tmpl w:val="56E60ED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9F715AD"/>
    <w:multiLevelType w:val="hybridMultilevel"/>
    <w:tmpl w:val="3998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4EC54"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10805C50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42C"/>
    <w:multiLevelType w:val="hybridMultilevel"/>
    <w:tmpl w:val="1D34C24E"/>
    <w:lvl w:ilvl="0" w:tplc="61D0FCB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4582B"/>
    <w:multiLevelType w:val="multilevel"/>
    <w:tmpl w:val="7D6C34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437FE5"/>
    <w:multiLevelType w:val="hybridMultilevel"/>
    <w:tmpl w:val="DC4CD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B634B0"/>
    <w:multiLevelType w:val="hybridMultilevel"/>
    <w:tmpl w:val="07F6AB5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42BFE"/>
    <w:multiLevelType w:val="hybridMultilevel"/>
    <w:tmpl w:val="F712FB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8CA4CDE"/>
    <w:multiLevelType w:val="hybridMultilevel"/>
    <w:tmpl w:val="67A24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62EB1"/>
    <w:multiLevelType w:val="hybridMultilevel"/>
    <w:tmpl w:val="D8C0E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82D9A"/>
    <w:multiLevelType w:val="hybridMultilevel"/>
    <w:tmpl w:val="CA722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B6A5C"/>
    <w:multiLevelType w:val="multilevel"/>
    <w:tmpl w:val="35961F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C830BDA"/>
    <w:multiLevelType w:val="hybridMultilevel"/>
    <w:tmpl w:val="5ECC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B688B"/>
    <w:multiLevelType w:val="hybridMultilevel"/>
    <w:tmpl w:val="E27A1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19882">
    <w:abstractNumId w:val="22"/>
  </w:num>
  <w:num w:numId="2" w16cid:durableId="491802409">
    <w:abstractNumId w:val="39"/>
  </w:num>
  <w:num w:numId="3" w16cid:durableId="275328753">
    <w:abstractNumId w:val="10"/>
  </w:num>
  <w:num w:numId="4" w16cid:durableId="407461922">
    <w:abstractNumId w:val="7"/>
  </w:num>
  <w:num w:numId="5" w16cid:durableId="1597860325">
    <w:abstractNumId w:val="15"/>
  </w:num>
  <w:num w:numId="6" w16cid:durableId="1522668861">
    <w:abstractNumId w:val="0"/>
  </w:num>
  <w:num w:numId="7" w16cid:durableId="1193688917">
    <w:abstractNumId w:val="33"/>
  </w:num>
  <w:num w:numId="8" w16cid:durableId="631133855">
    <w:abstractNumId w:val="30"/>
  </w:num>
  <w:num w:numId="9" w16cid:durableId="1986162579">
    <w:abstractNumId w:val="4"/>
  </w:num>
  <w:num w:numId="10" w16cid:durableId="1301808802">
    <w:abstractNumId w:val="8"/>
  </w:num>
  <w:num w:numId="11" w16cid:durableId="1482038505">
    <w:abstractNumId w:val="18"/>
  </w:num>
  <w:num w:numId="12" w16cid:durableId="1212883372">
    <w:abstractNumId w:val="24"/>
  </w:num>
  <w:num w:numId="13" w16cid:durableId="452361902">
    <w:abstractNumId w:val="25"/>
  </w:num>
  <w:num w:numId="14" w16cid:durableId="860703752">
    <w:abstractNumId w:val="28"/>
  </w:num>
  <w:num w:numId="15" w16cid:durableId="1542865212">
    <w:abstractNumId w:val="20"/>
  </w:num>
  <w:num w:numId="16" w16cid:durableId="1686519860">
    <w:abstractNumId w:val="23"/>
  </w:num>
  <w:num w:numId="17" w16cid:durableId="1227455665">
    <w:abstractNumId w:val="2"/>
  </w:num>
  <w:num w:numId="18" w16cid:durableId="1102796282">
    <w:abstractNumId w:val="21"/>
  </w:num>
  <w:num w:numId="19" w16cid:durableId="1961522579">
    <w:abstractNumId w:val="17"/>
  </w:num>
  <w:num w:numId="20" w16cid:durableId="1811627672">
    <w:abstractNumId w:val="3"/>
  </w:num>
  <w:num w:numId="21" w16cid:durableId="1186989877">
    <w:abstractNumId w:val="31"/>
  </w:num>
  <w:num w:numId="22" w16cid:durableId="1832059034">
    <w:abstractNumId w:val="34"/>
  </w:num>
  <w:num w:numId="23" w16cid:durableId="1158690015">
    <w:abstractNumId w:val="13"/>
  </w:num>
  <w:num w:numId="24" w16cid:durableId="1113596290">
    <w:abstractNumId w:val="40"/>
  </w:num>
  <w:num w:numId="25" w16cid:durableId="815608893">
    <w:abstractNumId w:val="11"/>
  </w:num>
  <w:num w:numId="26" w16cid:durableId="1630740788">
    <w:abstractNumId w:val="1"/>
  </w:num>
  <w:num w:numId="27" w16cid:durableId="1833178724">
    <w:abstractNumId w:val="9"/>
  </w:num>
  <w:num w:numId="28" w16cid:durableId="1187865253">
    <w:abstractNumId w:val="35"/>
  </w:num>
  <w:num w:numId="29" w16cid:durableId="593442020">
    <w:abstractNumId w:val="5"/>
  </w:num>
  <w:num w:numId="30" w16cid:durableId="923992908">
    <w:abstractNumId w:val="19"/>
  </w:num>
  <w:num w:numId="31" w16cid:durableId="316150187">
    <w:abstractNumId w:val="27"/>
  </w:num>
  <w:num w:numId="32" w16cid:durableId="2001305043">
    <w:abstractNumId w:val="26"/>
  </w:num>
  <w:num w:numId="33" w16cid:durableId="1017269312">
    <w:abstractNumId w:val="36"/>
  </w:num>
  <w:num w:numId="34" w16cid:durableId="611012775">
    <w:abstractNumId w:val="12"/>
  </w:num>
  <w:num w:numId="35" w16cid:durableId="1318145397">
    <w:abstractNumId w:val="14"/>
  </w:num>
  <w:num w:numId="36" w16cid:durableId="338654999">
    <w:abstractNumId w:val="29"/>
  </w:num>
  <w:num w:numId="37" w16cid:durableId="885221760">
    <w:abstractNumId w:val="32"/>
  </w:num>
  <w:num w:numId="38" w16cid:durableId="443621520">
    <w:abstractNumId w:val="41"/>
  </w:num>
  <w:num w:numId="39" w16cid:durableId="639112976">
    <w:abstractNumId w:val="16"/>
  </w:num>
  <w:num w:numId="40" w16cid:durableId="1209490620">
    <w:abstractNumId w:val="37"/>
  </w:num>
  <w:num w:numId="41" w16cid:durableId="1365325906">
    <w:abstractNumId w:val="38"/>
  </w:num>
  <w:num w:numId="42" w16cid:durableId="118367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B3"/>
    <w:rsid w:val="00005203"/>
    <w:rsid w:val="00010688"/>
    <w:rsid w:val="00012343"/>
    <w:rsid w:val="00015FAA"/>
    <w:rsid w:val="00022D02"/>
    <w:rsid w:val="00022DD8"/>
    <w:rsid w:val="00035F14"/>
    <w:rsid w:val="00052BAB"/>
    <w:rsid w:val="000550D4"/>
    <w:rsid w:val="00056AED"/>
    <w:rsid w:val="000623D1"/>
    <w:rsid w:val="00064279"/>
    <w:rsid w:val="00065495"/>
    <w:rsid w:val="00072C17"/>
    <w:rsid w:val="00073559"/>
    <w:rsid w:val="00077DEC"/>
    <w:rsid w:val="00082088"/>
    <w:rsid w:val="00087D07"/>
    <w:rsid w:val="00092005"/>
    <w:rsid w:val="00097854"/>
    <w:rsid w:val="000A2574"/>
    <w:rsid w:val="000B78E9"/>
    <w:rsid w:val="000C2A80"/>
    <w:rsid w:val="000C52C1"/>
    <w:rsid w:val="000C623B"/>
    <w:rsid w:val="000C7E7F"/>
    <w:rsid w:val="000D0156"/>
    <w:rsid w:val="000E37EB"/>
    <w:rsid w:val="000E3F8D"/>
    <w:rsid w:val="000E70F5"/>
    <w:rsid w:val="000F1B61"/>
    <w:rsid w:val="000F78A8"/>
    <w:rsid w:val="00113F46"/>
    <w:rsid w:val="0011477F"/>
    <w:rsid w:val="00116B63"/>
    <w:rsid w:val="00127B7F"/>
    <w:rsid w:val="001500F0"/>
    <w:rsid w:val="00152136"/>
    <w:rsid w:val="0015280D"/>
    <w:rsid w:val="001751BE"/>
    <w:rsid w:val="00181A8E"/>
    <w:rsid w:val="00182F0E"/>
    <w:rsid w:val="00190DDE"/>
    <w:rsid w:val="00191ECE"/>
    <w:rsid w:val="00192BAF"/>
    <w:rsid w:val="00197EBC"/>
    <w:rsid w:val="001A3D83"/>
    <w:rsid w:val="001B26A0"/>
    <w:rsid w:val="001C1601"/>
    <w:rsid w:val="001E2C27"/>
    <w:rsid w:val="001E33FE"/>
    <w:rsid w:val="001E40AB"/>
    <w:rsid w:val="001E426E"/>
    <w:rsid w:val="001E74F4"/>
    <w:rsid w:val="001F0EF4"/>
    <w:rsid w:val="00200904"/>
    <w:rsid w:val="0020186C"/>
    <w:rsid w:val="0021287D"/>
    <w:rsid w:val="00221FC8"/>
    <w:rsid w:val="0022321D"/>
    <w:rsid w:val="0023049E"/>
    <w:rsid w:val="002325C7"/>
    <w:rsid w:val="002418CB"/>
    <w:rsid w:val="002615A3"/>
    <w:rsid w:val="0027053B"/>
    <w:rsid w:val="002705AD"/>
    <w:rsid w:val="00274FB3"/>
    <w:rsid w:val="002769E3"/>
    <w:rsid w:val="0029074D"/>
    <w:rsid w:val="00293747"/>
    <w:rsid w:val="002A25FD"/>
    <w:rsid w:val="002B195B"/>
    <w:rsid w:val="002B1F68"/>
    <w:rsid w:val="002B3D6B"/>
    <w:rsid w:val="002B6A89"/>
    <w:rsid w:val="002C11AB"/>
    <w:rsid w:val="002C7CA1"/>
    <w:rsid w:val="002D4980"/>
    <w:rsid w:val="002F390E"/>
    <w:rsid w:val="002F61E8"/>
    <w:rsid w:val="00301E0E"/>
    <w:rsid w:val="00303180"/>
    <w:rsid w:val="00315B45"/>
    <w:rsid w:val="0032608B"/>
    <w:rsid w:val="00335A54"/>
    <w:rsid w:val="003408D7"/>
    <w:rsid w:val="00342C28"/>
    <w:rsid w:val="00346A4E"/>
    <w:rsid w:val="003473A0"/>
    <w:rsid w:val="00373BA7"/>
    <w:rsid w:val="0037459F"/>
    <w:rsid w:val="00375616"/>
    <w:rsid w:val="0037773D"/>
    <w:rsid w:val="00377EBB"/>
    <w:rsid w:val="00381E49"/>
    <w:rsid w:val="00393F78"/>
    <w:rsid w:val="003A06D4"/>
    <w:rsid w:val="003A1AB0"/>
    <w:rsid w:val="003A590F"/>
    <w:rsid w:val="003B2CB1"/>
    <w:rsid w:val="003B4179"/>
    <w:rsid w:val="003B75C6"/>
    <w:rsid w:val="003C0A63"/>
    <w:rsid w:val="003E2738"/>
    <w:rsid w:val="003F37AA"/>
    <w:rsid w:val="003F3B68"/>
    <w:rsid w:val="00402164"/>
    <w:rsid w:val="00404861"/>
    <w:rsid w:val="0040509C"/>
    <w:rsid w:val="004119D2"/>
    <w:rsid w:val="004251DC"/>
    <w:rsid w:val="004375FF"/>
    <w:rsid w:val="0044053D"/>
    <w:rsid w:val="004413CB"/>
    <w:rsid w:val="00447432"/>
    <w:rsid w:val="00457D95"/>
    <w:rsid w:val="00457FBA"/>
    <w:rsid w:val="00460622"/>
    <w:rsid w:val="00462A43"/>
    <w:rsid w:val="00470B33"/>
    <w:rsid w:val="00471D69"/>
    <w:rsid w:val="0047200F"/>
    <w:rsid w:val="00472F80"/>
    <w:rsid w:val="0047636D"/>
    <w:rsid w:val="00477133"/>
    <w:rsid w:val="00480DB9"/>
    <w:rsid w:val="00485610"/>
    <w:rsid w:val="00497010"/>
    <w:rsid w:val="004974C4"/>
    <w:rsid w:val="004A2B2D"/>
    <w:rsid w:val="004A6EA7"/>
    <w:rsid w:val="004B141B"/>
    <w:rsid w:val="004C3334"/>
    <w:rsid w:val="004C408A"/>
    <w:rsid w:val="004C47A8"/>
    <w:rsid w:val="004C77CF"/>
    <w:rsid w:val="004F0B21"/>
    <w:rsid w:val="004F323E"/>
    <w:rsid w:val="004F3689"/>
    <w:rsid w:val="004F5CEF"/>
    <w:rsid w:val="00501882"/>
    <w:rsid w:val="00503B56"/>
    <w:rsid w:val="005071C6"/>
    <w:rsid w:val="00512DF3"/>
    <w:rsid w:val="005156F9"/>
    <w:rsid w:val="00516899"/>
    <w:rsid w:val="005271A8"/>
    <w:rsid w:val="0053254E"/>
    <w:rsid w:val="00545558"/>
    <w:rsid w:val="0056705D"/>
    <w:rsid w:val="00576D14"/>
    <w:rsid w:val="0058000C"/>
    <w:rsid w:val="00587D62"/>
    <w:rsid w:val="00593632"/>
    <w:rsid w:val="005A3EA8"/>
    <w:rsid w:val="005A5634"/>
    <w:rsid w:val="005B78D5"/>
    <w:rsid w:val="005C3D29"/>
    <w:rsid w:val="005C4D80"/>
    <w:rsid w:val="005D1249"/>
    <w:rsid w:val="005D57D6"/>
    <w:rsid w:val="005E79BE"/>
    <w:rsid w:val="0060265C"/>
    <w:rsid w:val="00605C76"/>
    <w:rsid w:val="00610BF6"/>
    <w:rsid w:val="0061729B"/>
    <w:rsid w:val="006268FB"/>
    <w:rsid w:val="00634B76"/>
    <w:rsid w:val="006467F3"/>
    <w:rsid w:val="0064704B"/>
    <w:rsid w:val="006479FC"/>
    <w:rsid w:val="00662C7E"/>
    <w:rsid w:val="006636B9"/>
    <w:rsid w:val="00677206"/>
    <w:rsid w:val="00682601"/>
    <w:rsid w:val="00692E68"/>
    <w:rsid w:val="006A3206"/>
    <w:rsid w:val="006A5583"/>
    <w:rsid w:val="006C47AC"/>
    <w:rsid w:val="006D36F0"/>
    <w:rsid w:val="006D4657"/>
    <w:rsid w:val="006D4A29"/>
    <w:rsid w:val="006E1F8E"/>
    <w:rsid w:val="006E26E2"/>
    <w:rsid w:val="006F13C6"/>
    <w:rsid w:val="006F51FD"/>
    <w:rsid w:val="006F595C"/>
    <w:rsid w:val="006F5E7A"/>
    <w:rsid w:val="00700672"/>
    <w:rsid w:val="00700B60"/>
    <w:rsid w:val="00701E71"/>
    <w:rsid w:val="00702E5E"/>
    <w:rsid w:val="00704960"/>
    <w:rsid w:val="00712D87"/>
    <w:rsid w:val="00714EB5"/>
    <w:rsid w:val="00717E3E"/>
    <w:rsid w:val="007277B0"/>
    <w:rsid w:val="0073060E"/>
    <w:rsid w:val="00731913"/>
    <w:rsid w:val="0074476F"/>
    <w:rsid w:val="00747534"/>
    <w:rsid w:val="00760CFA"/>
    <w:rsid w:val="007619B9"/>
    <w:rsid w:val="00766BD9"/>
    <w:rsid w:val="00776609"/>
    <w:rsid w:val="00782997"/>
    <w:rsid w:val="00791B00"/>
    <w:rsid w:val="0079366C"/>
    <w:rsid w:val="00797957"/>
    <w:rsid w:val="007B47F4"/>
    <w:rsid w:val="007B7788"/>
    <w:rsid w:val="007C5A03"/>
    <w:rsid w:val="007D2DE3"/>
    <w:rsid w:val="007D48EE"/>
    <w:rsid w:val="007D60C1"/>
    <w:rsid w:val="007D6C44"/>
    <w:rsid w:val="007E0B47"/>
    <w:rsid w:val="007E1FC4"/>
    <w:rsid w:val="007E3326"/>
    <w:rsid w:val="007E539B"/>
    <w:rsid w:val="007F0CA7"/>
    <w:rsid w:val="007F3BD7"/>
    <w:rsid w:val="007F67BC"/>
    <w:rsid w:val="00802BFB"/>
    <w:rsid w:val="00815FCF"/>
    <w:rsid w:val="00820101"/>
    <w:rsid w:val="00820512"/>
    <w:rsid w:val="00827243"/>
    <w:rsid w:val="00845517"/>
    <w:rsid w:val="00867263"/>
    <w:rsid w:val="00872AA0"/>
    <w:rsid w:val="00874868"/>
    <w:rsid w:val="0088072D"/>
    <w:rsid w:val="008869FE"/>
    <w:rsid w:val="008B1A21"/>
    <w:rsid w:val="008B28A0"/>
    <w:rsid w:val="008B2F69"/>
    <w:rsid w:val="008D1B63"/>
    <w:rsid w:val="008D57BA"/>
    <w:rsid w:val="008E2A08"/>
    <w:rsid w:val="008F2428"/>
    <w:rsid w:val="008F5946"/>
    <w:rsid w:val="008F6650"/>
    <w:rsid w:val="00906329"/>
    <w:rsid w:val="00912001"/>
    <w:rsid w:val="00912D75"/>
    <w:rsid w:val="00915169"/>
    <w:rsid w:val="009151D6"/>
    <w:rsid w:val="00916568"/>
    <w:rsid w:val="009249B3"/>
    <w:rsid w:val="00926E36"/>
    <w:rsid w:val="00934DCC"/>
    <w:rsid w:val="009428C4"/>
    <w:rsid w:val="00956AC4"/>
    <w:rsid w:val="0096781F"/>
    <w:rsid w:val="00970AEC"/>
    <w:rsid w:val="00973CE8"/>
    <w:rsid w:val="00977025"/>
    <w:rsid w:val="00993692"/>
    <w:rsid w:val="00994E5E"/>
    <w:rsid w:val="00995DA4"/>
    <w:rsid w:val="009A36C1"/>
    <w:rsid w:val="009B04D5"/>
    <w:rsid w:val="009B15A3"/>
    <w:rsid w:val="009B2A12"/>
    <w:rsid w:val="009B5F71"/>
    <w:rsid w:val="009C2933"/>
    <w:rsid w:val="009E2613"/>
    <w:rsid w:val="009E4AE5"/>
    <w:rsid w:val="009E5FB0"/>
    <w:rsid w:val="009E69CF"/>
    <w:rsid w:val="00A1394E"/>
    <w:rsid w:val="00A15E65"/>
    <w:rsid w:val="00A214BD"/>
    <w:rsid w:val="00A2237A"/>
    <w:rsid w:val="00A26773"/>
    <w:rsid w:val="00A3149C"/>
    <w:rsid w:val="00A35009"/>
    <w:rsid w:val="00A35087"/>
    <w:rsid w:val="00A3647C"/>
    <w:rsid w:val="00A42B18"/>
    <w:rsid w:val="00A608FD"/>
    <w:rsid w:val="00A658B1"/>
    <w:rsid w:val="00A6690B"/>
    <w:rsid w:val="00A82634"/>
    <w:rsid w:val="00A832DB"/>
    <w:rsid w:val="00A93BCC"/>
    <w:rsid w:val="00AA19D5"/>
    <w:rsid w:val="00AB0BE0"/>
    <w:rsid w:val="00AB0EBC"/>
    <w:rsid w:val="00AB35A1"/>
    <w:rsid w:val="00AB431E"/>
    <w:rsid w:val="00AB7A4F"/>
    <w:rsid w:val="00AE20EF"/>
    <w:rsid w:val="00AE5A37"/>
    <w:rsid w:val="00AF6206"/>
    <w:rsid w:val="00AF7045"/>
    <w:rsid w:val="00AF72BF"/>
    <w:rsid w:val="00B00AAD"/>
    <w:rsid w:val="00B00B60"/>
    <w:rsid w:val="00B07FBB"/>
    <w:rsid w:val="00B37B3D"/>
    <w:rsid w:val="00B40896"/>
    <w:rsid w:val="00B40DE6"/>
    <w:rsid w:val="00B461FD"/>
    <w:rsid w:val="00B4652B"/>
    <w:rsid w:val="00B531DB"/>
    <w:rsid w:val="00B539AB"/>
    <w:rsid w:val="00B637C6"/>
    <w:rsid w:val="00B71CBA"/>
    <w:rsid w:val="00B76FBE"/>
    <w:rsid w:val="00B87791"/>
    <w:rsid w:val="00B87F17"/>
    <w:rsid w:val="00B94BA0"/>
    <w:rsid w:val="00B94CCC"/>
    <w:rsid w:val="00BA467C"/>
    <w:rsid w:val="00BB05C2"/>
    <w:rsid w:val="00BE13B3"/>
    <w:rsid w:val="00BE30AE"/>
    <w:rsid w:val="00BE3B3A"/>
    <w:rsid w:val="00C020C4"/>
    <w:rsid w:val="00C02EC4"/>
    <w:rsid w:val="00C06090"/>
    <w:rsid w:val="00C13C3F"/>
    <w:rsid w:val="00C16D52"/>
    <w:rsid w:val="00C4260A"/>
    <w:rsid w:val="00C44EB6"/>
    <w:rsid w:val="00C53254"/>
    <w:rsid w:val="00C615AE"/>
    <w:rsid w:val="00C679B4"/>
    <w:rsid w:val="00C7678E"/>
    <w:rsid w:val="00C77B59"/>
    <w:rsid w:val="00C83E94"/>
    <w:rsid w:val="00C92EB1"/>
    <w:rsid w:val="00CB6659"/>
    <w:rsid w:val="00CC19F4"/>
    <w:rsid w:val="00CD02E5"/>
    <w:rsid w:val="00D041BC"/>
    <w:rsid w:val="00D1025C"/>
    <w:rsid w:val="00D12647"/>
    <w:rsid w:val="00D13218"/>
    <w:rsid w:val="00D2139A"/>
    <w:rsid w:val="00D234B8"/>
    <w:rsid w:val="00D273DA"/>
    <w:rsid w:val="00D31D99"/>
    <w:rsid w:val="00D41CFE"/>
    <w:rsid w:val="00D41F5C"/>
    <w:rsid w:val="00D4254B"/>
    <w:rsid w:val="00D55525"/>
    <w:rsid w:val="00D55B15"/>
    <w:rsid w:val="00D63916"/>
    <w:rsid w:val="00D652B8"/>
    <w:rsid w:val="00D70488"/>
    <w:rsid w:val="00D836E5"/>
    <w:rsid w:val="00D85C88"/>
    <w:rsid w:val="00D92BB4"/>
    <w:rsid w:val="00DA3CD3"/>
    <w:rsid w:val="00DA7309"/>
    <w:rsid w:val="00DC0468"/>
    <w:rsid w:val="00DC3DE8"/>
    <w:rsid w:val="00DC6781"/>
    <w:rsid w:val="00DD0EC4"/>
    <w:rsid w:val="00DE5027"/>
    <w:rsid w:val="00E050FC"/>
    <w:rsid w:val="00E057F9"/>
    <w:rsid w:val="00E13099"/>
    <w:rsid w:val="00E16E36"/>
    <w:rsid w:val="00E2048C"/>
    <w:rsid w:val="00E2344B"/>
    <w:rsid w:val="00E247BA"/>
    <w:rsid w:val="00E27CDA"/>
    <w:rsid w:val="00E33215"/>
    <w:rsid w:val="00E452BD"/>
    <w:rsid w:val="00E46DAE"/>
    <w:rsid w:val="00E540D6"/>
    <w:rsid w:val="00E60D65"/>
    <w:rsid w:val="00E61431"/>
    <w:rsid w:val="00E67FAE"/>
    <w:rsid w:val="00E8452E"/>
    <w:rsid w:val="00E904B4"/>
    <w:rsid w:val="00E90ED0"/>
    <w:rsid w:val="00E93886"/>
    <w:rsid w:val="00EA428F"/>
    <w:rsid w:val="00EB0244"/>
    <w:rsid w:val="00EC1C19"/>
    <w:rsid w:val="00EC698D"/>
    <w:rsid w:val="00ED2871"/>
    <w:rsid w:val="00ED5206"/>
    <w:rsid w:val="00EE2AC3"/>
    <w:rsid w:val="00EF4F57"/>
    <w:rsid w:val="00F14184"/>
    <w:rsid w:val="00F17036"/>
    <w:rsid w:val="00F25B1F"/>
    <w:rsid w:val="00F3066B"/>
    <w:rsid w:val="00F31317"/>
    <w:rsid w:val="00F620E9"/>
    <w:rsid w:val="00F64613"/>
    <w:rsid w:val="00F76251"/>
    <w:rsid w:val="00F81D5D"/>
    <w:rsid w:val="00F82423"/>
    <w:rsid w:val="00FC0904"/>
    <w:rsid w:val="00FC5431"/>
    <w:rsid w:val="00FC5D0B"/>
    <w:rsid w:val="00FD0DFD"/>
    <w:rsid w:val="00FD2EFE"/>
    <w:rsid w:val="00FE4E91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8C12099"/>
  <w15:docId w15:val="{5F37B91F-1D72-4BD3-A44A-4E91EF8D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F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4FB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74F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4FB3"/>
    <w:rPr>
      <w:sz w:val="24"/>
      <w:szCs w:val="22"/>
    </w:rPr>
  </w:style>
  <w:style w:type="table" w:styleId="TableGrid">
    <w:name w:val="Table Grid"/>
    <w:basedOn w:val="TableNormal"/>
    <w:uiPriority w:val="59"/>
    <w:rsid w:val="00D8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659"/>
    <w:pPr>
      <w:ind w:left="720"/>
      <w:contextualSpacing/>
    </w:pPr>
  </w:style>
  <w:style w:type="paragraph" w:styleId="NoSpacing">
    <w:name w:val="No Spacing"/>
    <w:uiPriority w:val="1"/>
    <w:qFormat/>
    <w:rsid w:val="001500F0"/>
    <w:rPr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53254E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C77B59"/>
    <w:rPr>
      <w:rFonts w:ascii="Arial" w:hAnsi="Arial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C4260A"/>
    <w:rPr>
      <w:rFonts w:ascii="Arial" w:hAnsi="Arial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C4260A"/>
    <w:rPr>
      <w:rFonts w:ascii="Arial" w:hAnsi="Arial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6299-CF39-474C-8A72-AB88C966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1763</Words>
  <Characters>10054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Southside Housing Association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Reilly</dc:creator>
  <cp:lastModifiedBy>Jordan Ruddy</cp:lastModifiedBy>
  <cp:revision>2</cp:revision>
  <cp:lastPrinted>2018-07-19T11:30:00Z</cp:lastPrinted>
  <dcterms:created xsi:type="dcterms:W3CDTF">2025-05-30T15:00:00Z</dcterms:created>
  <dcterms:modified xsi:type="dcterms:W3CDTF">2025-05-30T15:00:00Z</dcterms:modified>
</cp:coreProperties>
</file>